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AC" w:rsidRPr="00131E9E" w:rsidRDefault="00A51BAC" w:rsidP="001E35CC">
      <w:pPr>
        <w:shd w:val="pct40" w:color="auto" w:fill="auto"/>
        <w:jc w:val="center"/>
        <w:rPr>
          <w:rFonts w:ascii="Arial" w:hAnsi="Arial" w:cs="Arial"/>
          <w:color w:val="FFFFFF"/>
          <w:sz w:val="22"/>
          <w:szCs w:val="22"/>
          <w:lang w:val="es-ES"/>
        </w:rPr>
      </w:pPr>
      <w:r w:rsidRPr="00131E9E">
        <w:rPr>
          <w:rFonts w:ascii="Arial" w:hAnsi="Arial" w:cs="Arial"/>
          <w:b/>
          <w:bCs/>
          <w:color w:val="FFFFFF"/>
          <w:sz w:val="22"/>
          <w:szCs w:val="22"/>
          <w:lang w:val="es-ES"/>
        </w:rPr>
        <w:t>COMUNICADO DE PRENSA</w:t>
      </w:r>
    </w:p>
    <w:p w:rsidR="00A51BAC" w:rsidRPr="002E1F4B" w:rsidRDefault="00A51BAC" w:rsidP="002E1F4B">
      <w:pPr>
        <w:jc w:val="center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5C1671" w:rsidRPr="00E71F47" w:rsidRDefault="007D3088" w:rsidP="005C1671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E71F47">
        <w:rPr>
          <w:rFonts w:ascii="Arial" w:hAnsi="Arial" w:cs="Arial"/>
          <w:b/>
          <w:sz w:val="26"/>
          <w:szCs w:val="26"/>
          <w:lang w:val="es-ES"/>
        </w:rPr>
        <w:t xml:space="preserve">El estudio </w:t>
      </w:r>
      <w:r w:rsidR="005C1671" w:rsidRPr="00E71F47">
        <w:rPr>
          <w:rFonts w:ascii="Arial" w:hAnsi="Arial" w:cs="Arial"/>
          <w:b/>
          <w:sz w:val="26"/>
          <w:szCs w:val="26"/>
          <w:lang w:val="es-ES"/>
        </w:rPr>
        <w:t xml:space="preserve">‘Retorno Social de la Inversión de un abordaje ideal de la psoriasis’ </w:t>
      </w:r>
      <w:r w:rsidRPr="00E71F47">
        <w:rPr>
          <w:rFonts w:ascii="Arial" w:hAnsi="Arial" w:cs="Arial"/>
          <w:b/>
          <w:sz w:val="26"/>
          <w:szCs w:val="26"/>
          <w:lang w:val="es-ES"/>
        </w:rPr>
        <w:t xml:space="preserve">muestra que cada euro invertido </w:t>
      </w:r>
      <w:r w:rsidR="00E71F47">
        <w:rPr>
          <w:rFonts w:ascii="Arial" w:hAnsi="Arial" w:cs="Arial"/>
          <w:b/>
          <w:sz w:val="26"/>
          <w:szCs w:val="26"/>
          <w:lang w:val="es-ES"/>
        </w:rPr>
        <w:t xml:space="preserve">en la patología </w:t>
      </w:r>
      <w:r w:rsidR="00683D33">
        <w:rPr>
          <w:rFonts w:ascii="Arial" w:hAnsi="Arial" w:cs="Arial"/>
          <w:b/>
          <w:sz w:val="26"/>
          <w:szCs w:val="26"/>
          <w:lang w:val="es-ES"/>
        </w:rPr>
        <w:t>puede tener</w:t>
      </w:r>
      <w:r w:rsidRPr="00E71F47">
        <w:rPr>
          <w:rFonts w:ascii="Arial" w:hAnsi="Arial" w:cs="Arial"/>
          <w:b/>
          <w:sz w:val="26"/>
          <w:szCs w:val="26"/>
          <w:lang w:val="es-ES"/>
        </w:rPr>
        <w:t xml:space="preserve"> un retorno de 5,04 euros</w:t>
      </w:r>
    </w:p>
    <w:p w:rsidR="007D754D" w:rsidRDefault="007D754D" w:rsidP="005C1671">
      <w:pPr>
        <w:jc w:val="center"/>
        <w:rPr>
          <w:rFonts w:ascii="Arial" w:hAnsi="Arial" w:cs="Arial"/>
          <w:b/>
          <w:lang w:val="es-ES"/>
        </w:rPr>
      </w:pPr>
    </w:p>
    <w:p w:rsidR="00E71F47" w:rsidRDefault="00B539FD" w:rsidP="00E71F47">
      <w:pPr>
        <w:numPr>
          <w:ilvl w:val="0"/>
          <w:numId w:val="39"/>
        </w:numPr>
        <w:tabs>
          <w:tab w:val="clear" w:pos="1080"/>
          <w:tab w:val="num" w:pos="709"/>
        </w:tabs>
        <w:ind w:left="709"/>
        <w:jc w:val="both"/>
        <w:rPr>
          <w:rFonts w:ascii="Arial" w:hAnsi="Arial"/>
          <w:i/>
          <w:color w:val="000000"/>
          <w:sz w:val="22"/>
          <w:szCs w:val="22"/>
          <w:lang w:val="es-ES"/>
        </w:rPr>
      </w:pPr>
      <w:r w:rsidRPr="005C1671">
        <w:rPr>
          <w:rFonts w:ascii="Arial" w:hAnsi="Arial"/>
          <w:i/>
          <w:color w:val="000000"/>
          <w:sz w:val="22"/>
          <w:szCs w:val="22"/>
          <w:lang w:val="es-ES"/>
        </w:rPr>
        <w:t xml:space="preserve">El </w:t>
      </w:r>
      <w:r w:rsidR="005C1671">
        <w:rPr>
          <w:rFonts w:ascii="Arial" w:hAnsi="Arial"/>
          <w:i/>
          <w:color w:val="000000"/>
          <w:sz w:val="22"/>
          <w:szCs w:val="22"/>
          <w:lang w:val="es-ES"/>
        </w:rPr>
        <w:t>proyecto</w:t>
      </w:r>
      <w:r w:rsidR="007D754D">
        <w:rPr>
          <w:rFonts w:ascii="Arial" w:hAnsi="Arial"/>
          <w:i/>
          <w:color w:val="000000"/>
          <w:sz w:val="22"/>
          <w:szCs w:val="22"/>
          <w:lang w:val="es-ES"/>
        </w:rPr>
        <w:t xml:space="preserve"> de Acción Psoriasis,</w:t>
      </w:r>
      <w:r w:rsidR="00DB474A">
        <w:rPr>
          <w:rFonts w:ascii="Arial" w:hAnsi="Arial"/>
          <w:i/>
          <w:color w:val="000000"/>
          <w:sz w:val="22"/>
          <w:szCs w:val="22"/>
          <w:lang w:val="es-ES"/>
        </w:rPr>
        <w:t xml:space="preserve"> con el aval de</w:t>
      </w:r>
      <w:r w:rsidR="007D754D">
        <w:rPr>
          <w:rFonts w:ascii="Arial" w:hAnsi="Arial"/>
          <w:i/>
          <w:color w:val="000000"/>
          <w:sz w:val="22"/>
          <w:szCs w:val="22"/>
          <w:lang w:val="es-ES"/>
        </w:rPr>
        <w:t xml:space="preserve"> AEDV, </w:t>
      </w:r>
      <w:r w:rsidR="00FA2CDF">
        <w:rPr>
          <w:rFonts w:ascii="Arial" w:hAnsi="Arial"/>
          <w:i/>
          <w:color w:val="000000"/>
          <w:sz w:val="22"/>
          <w:szCs w:val="22"/>
          <w:lang w:val="es-ES"/>
        </w:rPr>
        <w:t>la ejecución</w:t>
      </w:r>
      <w:r w:rsidR="00DB474A">
        <w:rPr>
          <w:rFonts w:ascii="Arial" w:hAnsi="Arial"/>
          <w:i/>
          <w:color w:val="000000"/>
          <w:sz w:val="22"/>
          <w:szCs w:val="22"/>
          <w:lang w:val="es-ES"/>
        </w:rPr>
        <w:t xml:space="preserve"> del </w:t>
      </w:r>
      <w:r w:rsidR="000E1F6B">
        <w:rPr>
          <w:rFonts w:ascii="Arial" w:hAnsi="Arial"/>
          <w:i/>
          <w:color w:val="000000"/>
          <w:sz w:val="22"/>
          <w:szCs w:val="22"/>
          <w:lang w:val="es-ES"/>
        </w:rPr>
        <w:t>I</w:t>
      </w:r>
      <w:r w:rsidR="007D754D">
        <w:rPr>
          <w:rFonts w:ascii="Arial" w:hAnsi="Arial"/>
          <w:i/>
          <w:color w:val="000000"/>
          <w:sz w:val="22"/>
          <w:szCs w:val="22"/>
          <w:lang w:val="es-ES"/>
        </w:rPr>
        <w:t xml:space="preserve">nstituto Max Weber </w:t>
      </w:r>
      <w:r w:rsidR="00FA2CDF">
        <w:rPr>
          <w:rFonts w:ascii="Arial" w:hAnsi="Arial"/>
          <w:i/>
          <w:color w:val="000000"/>
          <w:sz w:val="22"/>
          <w:szCs w:val="22"/>
          <w:lang w:val="es-ES"/>
        </w:rPr>
        <w:t>y la colaboración</w:t>
      </w:r>
      <w:r w:rsidR="00DB474A">
        <w:rPr>
          <w:rFonts w:ascii="Arial" w:hAnsi="Arial"/>
          <w:i/>
          <w:color w:val="000000"/>
          <w:sz w:val="22"/>
          <w:szCs w:val="22"/>
          <w:lang w:val="es-ES"/>
        </w:rPr>
        <w:t xml:space="preserve"> de</w:t>
      </w:r>
      <w:r w:rsidR="007D754D">
        <w:rPr>
          <w:rFonts w:ascii="Arial" w:hAnsi="Arial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="007D754D">
        <w:rPr>
          <w:rFonts w:ascii="Arial" w:hAnsi="Arial"/>
          <w:i/>
          <w:color w:val="000000"/>
          <w:sz w:val="22"/>
          <w:szCs w:val="22"/>
          <w:lang w:val="es-ES"/>
        </w:rPr>
        <w:t>Novartis</w:t>
      </w:r>
      <w:proofErr w:type="spellEnd"/>
      <w:r w:rsidR="00DB474A">
        <w:rPr>
          <w:rFonts w:ascii="Arial" w:hAnsi="Arial"/>
          <w:i/>
          <w:color w:val="000000"/>
          <w:sz w:val="22"/>
          <w:szCs w:val="22"/>
          <w:lang w:val="es-ES"/>
        </w:rPr>
        <w:t>,</w:t>
      </w:r>
      <w:r w:rsidR="007D754D">
        <w:rPr>
          <w:rFonts w:ascii="Arial" w:hAnsi="Arial"/>
          <w:i/>
          <w:color w:val="000000"/>
          <w:sz w:val="22"/>
          <w:szCs w:val="22"/>
          <w:lang w:val="es-ES"/>
        </w:rPr>
        <w:t xml:space="preserve"> </w:t>
      </w:r>
      <w:r w:rsidR="00E71F47">
        <w:rPr>
          <w:rFonts w:ascii="Arial" w:hAnsi="Arial"/>
          <w:i/>
          <w:color w:val="000000"/>
          <w:sz w:val="22"/>
          <w:szCs w:val="22"/>
          <w:lang w:val="es-ES"/>
        </w:rPr>
        <w:t>plantea</w:t>
      </w:r>
      <w:r w:rsidR="007D754D" w:rsidRPr="007D754D">
        <w:rPr>
          <w:rFonts w:ascii="Arial" w:hAnsi="Arial"/>
          <w:i/>
          <w:color w:val="000000"/>
          <w:sz w:val="22"/>
          <w:szCs w:val="22"/>
          <w:lang w:val="es-ES"/>
        </w:rPr>
        <w:t xml:space="preserve"> un abordaje ideal de los pacientes con psoriasis en el S</w:t>
      </w:r>
      <w:r w:rsidR="007D754D">
        <w:rPr>
          <w:rFonts w:ascii="Arial" w:hAnsi="Arial"/>
          <w:i/>
          <w:color w:val="000000"/>
          <w:sz w:val="22"/>
          <w:szCs w:val="22"/>
          <w:lang w:val="es-ES"/>
        </w:rPr>
        <w:t>NS y evidencia</w:t>
      </w:r>
      <w:r w:rsidR="007D754D" w:rsidRPr="007D754D">
        <w:rPr>
          <w:rFonts w:ascii="Arial" w:hAnsi="Arial"/>
          <w:i/>
          <w:color w:val="000000"/>
          <w:sz w:val="22"/>
          <w:szCs w:val="22"/>
          <w:lang w:val="es-ES"/>
        </w:rPr>
        <w:t xml:space="preserve"> su impacto en términos clínicos, asistenciales, económicos y sociales</w:t>
      </w:r>
    </w:p>
    <w:p w:rsidR="00E71F47" w:rsidRDefault="00E71F47" w:rsidP="00E71F47">
      <w:pPr>
        <w:ind w:left="709"/>
        <w:jc w:val="both"/>
        <w:rPr>
          <w:rFonts w:ascii="Arial" w:hAnsi="Arial"/>
          <w:i/>
          <w:color w:val="000000"/>
          <w:sz w:val="22"/>
          <w:szCs w:val="22"/>
          <w:lang w:val="es-ES"/>
        </w:rPr>
      </w:pPr>
    </w:p>
    <w:p w:rsidR="00E71F47" w:rsidRDefault="00E71F47" w:rsidP="00E71F47">
      <w:pPr>
        <w:numPr>
          <w:ilvl w:val="0"/>
          <w:numId w:val="39"/>
        </w:numPr>
        <w:tabs>
          <w:tab w:val="clear" w:pos="1080"/>
          <w:tab w:val="num" w:pos="709"/>
        </w:tabs>
        <w:ind w:left="709"/>
        <w:jc w:val="both"/>
        <w:rPr>
          <w:rFonts w:ascii="Arial" w:hAnsi="Arial"/>
          <w:i/>
          <w:color w:val="000000"/>
          <w:sz w:val="22"/>
          <w:szCs w:val="22"/>
          <w:lang w:val="es-ES"/>
        </w:rPr>
      </w:pPr>
      <w:r>
        <w:rPr>
          <w:rFonts w:ascii="Arial" w:hAnsi="Arial"/>
          <w:i/>
          <w:color w:val="000000"/>
          <w:sz w:val="22"/>
          <w:szCs w:val="22"/>
          <w:lang w:val="es-ES"/>
        </w:rPr>
        <w:t>Realiza 2</w:t>
      </w:r>
      <w:r w:rsidR="00051EFC">
        <w:rPr>
          <w:rFonts w:ascii="Arial" w:hAnsi="Arial"/>
          <w:i/>
          <w:color w:val="000000"/>
          <w:sz w:val="22"/>
          <w:szCs w:val="22"/>
          <w:lang w:val="es-ES"/>
        </w:rPr>
        <w:t>2</w:t>
      </w:r>
      <w:r>
        <w:rPr>
          <w:rFonts w:ascii="Arial" w:hAnsi="Arial"/>
          <w:i/>
          <w:color w:val="000000"/>
          <w:sz w:val="22"/>
          <w:szCs w:val="22"/>
          <w:lang w:val="es-ES"/>
        </w:rPr>
        <w:t xml:space="preserve"> propuestas de mejora para </w:t>
      </w:r>
      <w:r w:rsidRPr="00E71F47">
        <w:rPr>
          <w:rFonts w:ascii="Arial" w:hAnsi="Arial"/>
          <w:i/>
          <w:color w:val="000000"/>
          <w:sz w:val="22"/>
          <w:szCs w:val="22"/>
          <w:lang w:val="es-ES"/>
        </w:rPr>
        <w:t xml:space="preserve">el abordaje ideal de la </w:t>
      </w:r>
      <w:r>
        <w:rPr>
          <w:rFonts w:ascii="Arial" w:hAnsi="Arial"/>
          <w:i/>
          <w:color w:val="000000"/>
          <w:sz w:val="22"/>
          <w:szCs w:val="22"/>
          <w:lang w:val="es-ES"/>
        </w:rPr>
        <w:t>psoriasis (</w:t>
      </w:r>
      <w:proofErr w:type="spellStart"/>
      <w:r>
        <w:rPr>
          <w:rFonts w:ascii="Arial" w:hAnsi="Arial"/>
          <w:i/>
          <w:color w:val="000000"/>
          <w:sz w:val="22"/>
          <w:szCs w:val="22"/>
          <w:lang w:val="es-ES"/>
        </w:rPr>
        <w:t>PsO</w:t>
      </w:r>
      <w:proofErr w:type="spellEnd"/>
      <w:r>
        <w:rPr>
          <w:rFonts w:ascii="Arial" w:hAnsi="Arial"/>
          <w:i/>
          <w:color w:val="000000"/>
          <w:sz w:val="22"/>
          <w:szCs w:val="22"/>
          <w:lang w:val="es-ES"/>
        </w:rPr>
        <w:t xml:space="preserve">): </w:t>
      </w:r>
      <w:r w:rsidR="00F65B8B">
        <w:rPr>
          <w:rFonts w:ascii="Arial" w:hAnsi="Arial" w:cs="Arial"/>
          <w:bCs/>
          <w:color w:val="000000"/>
          <w:sz w:val="22"/>
          <w:szCs w:val="22"/>
          <w:lang w:val="es-ES_tradnl"/>
        </w:rPr>
        <w:t>Estas medidas se centran fundamentalmente en la mejora de la educación sanitaria para obtener una mayor adherencia al tratamiento, o el reforzamiento del papel de la enfermería y psicología en los diferentes niveles asistenciales.</w:t>
      </w:r>
      <w:bookmarkStart w:id="0" w:name="_GoBack"/>
      <w:bookmarkEnd w:id="0"/>
      <w:r w:rsidR="009F32AF" w:rsidRPr="009F32AF">
        <w:rPr>
          <w:rFonts w:ascii="Arial" w:hAnsi="Arial"/>
          <w:i/>
          <w:color w:val="000000"/>
          <w:sz w:val="22"/>
          <w:szCs w:val="22"/>
          <w:vertAlign w:val="superscript"/>
          <w:lang w:val="es-ES"/>
        </w:rPr>
        <w:t>1</w:t>
      </w:r>
    </w:p>
    <w:p w:rsidR="00E71F47" w:rsidRDefault="00E71F47" w:rsidP="00E71F47">
      <w:pPr>
        <w:pStyle w:val="Prrafodelista"/>
        <w:rPr>
          <w:rFonts w:ascii="Arial" w:hAnsi="Arial"/>
          <w:i/>
          <w:color w:val="000000"/>
          <w:sz w:val="22"/>
          <w:szCs w:val="22"/>
          <w:lang w:val="es-ES"/>
        </w:rPr>
      </w:pPr>
    </w:p>
    <w:p w:rsidR="0033165D" w:rsidRDefault="0033165D" w:rsidP="0033165D">
      <w:pPr>
        <w:numPr>
          <w:ilvl w:val="0"/>
          <w:numId w:val="39"/>
        </w:numPr>
        <w:tabs>
          <w:tab w:val="clear" w:pos="1080"/>
        </w:tabs>
        <w:ind w:left="720"/>
        <w:jc w:val="both"/>
        <w:rPr>
          <w:rFonts w:ascii="Arial" w:hAnsi="Arial"/>
          <w:i/>
          <w:sz w:val="22"/>
          <w:szCs w:val="22"/>
          <w:lang w:val="es-ES"/>
        </w:rPr>
      </w:pPr>
      <w:r>
        <w:rPr>
          <w:rFonts w:ascii="Arial" w:hAnsi="Arial"/>
          <w:i/>
          <w:sz w:val="22"/>
          <w:szCs w:val="22"/>
          <w:lang w:val="es-ES"/>
        </w:rPr>
        <w:t>Esta</w:t>
      </w:r>
      <w:r w:rsidRPr="0033165D">
        <w:rPr>
          <w:rFonts w:ascii="Arial" w:hAnsi="Arial"/>
          <w:i/>
          <w:sz w:val="22"/>
          <w:szCs w:val="22"/>
          <w:lang w:val="es-ES"/>
        </w:rPr>
        <w:t xml:space="preserve"> enfermedad crónica inflamatoria sistémica de la piel </w:t>
      </w:r>
      <w:r>
        <w:rPr>
          <w:rFonts w:ascii="Arial" w:hAnsi="Arial"/>
          <w:i/>
          <w:sz w:val="22"/>
          <w:szCs w:val="22"/>
          <w:lang w:val="es-ES"/>
        </w:rPr>
        <w:t>de gran</w:t>
      </w:r>
      <w:r w:rsidRPr="0033165D">
        <w:rPr>
          <w:rFonts w:ascii="Arial" w:hAnsi="Arial"/>
          <w:i/>
          <w:sz w:val="22"/>
          <w:szCs w:val="22"/>
          <w:lang w:val="es-ES"/>
        </w:rPr>
        <w:t xml:space="preserve"> impacto en la calidad de vida de los pacientes</w:t>
      </w:r>
      <w:r>
        <w:rPr>
          <w:rFonts w:ascii="Arial" w:hAnsi="Arial"/>
          <w:i/>
          <w:sz w:val="22"/>
          <w:szCs w:val="22"/>
          <w:lang w:val="es-ES"/>
        </w:rPr>
        <w:t xml:space="preserve"> </w:t>
      </w:r>
      <w:r w:rsidRPr="0033165D">
        <w:rPr>
          <w:rFonts w:ascii="Arial" w:hAnsi="Arial"/>
          <w:i/>
          <w:sz w:val="22"/>
          <w:szCs w:val="22"/>
          <w:lang w:val="es-ES"/>
        </w:rPr>
        <w:t>afecta a un 2,3% de la población española, produciéndose 14 casos nuevos al año por 10.000 habitantes</w:t>
      </w:r>
      <w:r w:rsidR="009F32AF" w:rsidRPr="009F32AF">
        <w:rPr>
          <w:rFonts w:ascii="Arial" w:hAnsi="Arial"/>
          <w:i/>
          <w:sz w:val="22"/>
          <w:szCs w:val="22"/>
          <w:vertAlign w:val="superscript"/>
          <w:lang w:val="es-ES"/>
        </w:rPr>
        <w:t>1</w:t>
      </w:r>
    </w:p>
    <w:p w:rsidR="0033165D" w:rsidRDefault="0033165D" w:rsidP="0033165D">
      <w:pPr>
        <w:pStyle w:val="Prrafodelista"/>
        <w:rPr>
          <w:rFonts w:ascii="Arial" w:hAnsi="Arial"/>
          <w:i/>
          <w:sz w:val="22"/>
          <w:szCs w:val="22"/>
          <w:lang w:val="es-ES"/>
        </w:rPr>
      </w:pPr>
    </w:p>
    <w:p w:rsidR="00683D33" w:rsidRDefault="003A7FE2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Madrid</w:t>
      </w:r>
      <w:r w:rsidR="00DE2C57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, </w:t>
      </w:r>
      <w:r w:rsidR="00892DA1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14</w:t>
      </w:r>
      <w:r w:rsidR="00E03F3D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r w:rsidR="00340F6A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de</w:t>
      </w:r>
      <w:r w:rsidR="00E03F3D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r w:rsidR="009B373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n</w:t>
      </w: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oviembre</w:t>
      </w:r>
      <w:r w:rsidR="00E03F3D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de</w:t>
      </w:r>
      <w:r w:rsidR="00340F6A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r w:rsidR="00E440A8" w:rsidRPr="003550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2016</w:t>
      </w:r>
      <w:r w:rsidR="005F4136" w:rsidRPr="0035502B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— </w:t>
      </w:r>
      <w:r w:rsidR="001726CD">
        <w:rPr>
          <w:rFonts w:ascii="Arial" w:hAnsi="Arial" w:cs="Arial"/>
          <w:bCs/>
          <w:color w:val="000000"/>
          <w:sz w:val="22"/>
          <w:szCs w:val="22"/>
          <w:lang w:val="es-ES_tradnl"/>
        </w:rPr>
        <w:t>Acción Psoriasis, e</w:t>
      </w:r>
      <w:r w:rsidR="004361E0" w:rsidRPr="00AB7F9F">
        <w:rPr>
          <w:rFonts w:ascii="Arial" w:hAnsi="Arial" w:cs="Arial"/>
          <w:bCs/>
          <w:color w:val="000000"/>
          <w:sz w:val="22"/>
          <w:szCs w:val="22"/>
          <w:lang w:val="es-ES_tradnl"/>
        </w:rPr>
        <w:t>l</w:t>
      </w:r>
      <w:r w:rsidR="0034541A" w:rsidRPr="00AB7F9F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Instituto Max Weber</w:t>
      </w:r>
      <w:r w:rsidR="001726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y </w:t>
      </w:r>
      <w:proofErr w:type="spellStart"/>
      <w:r w:rsidR="001726CD">
        <w:rPr>
          <w:rFonts w:ascii="Arial" w:hAnsi="Arial" w:cs="Arial"/>
          <w:bCs/>
          <w:color w:val="000000"/>
          <w:sz w:val="22"/>
          <w:szCs w:val="22"/>
          <w:lang w:val="es-ES_tradnl"/>
        </w:rPr>
        <w:t>Novartis</w:t>
      </w:r>
      <w:proofErr w:type="spellEnd"/>
      <w:r w:rsidR="001726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892DA1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han presentado </w:t>
      </w:r>
      <w:r w:rsidR="00DE2C57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en </w:t>
      </w:r>
      <w:r>
        <w:rPr>
          <w:rFonts w:ascii="Arial" w:hAnsi="Arial" w:cs="Arial"/>
          <w:bCs/>
          <w:color w:val="000000"/>
          <w:sz w:val="22"/>
          <w:szCs w:val="22"/>
          <w:lang w:val="es-ES_tradnl"/>
        </w:rPr>
        <w:t>Madrid</w:t>
      </w:r>
      <w:r w:rsid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el</w:t>
      </w:r>
      <w:r w:rsidR="004361E0" w:rsidRPr="00AB7F9F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>estudio ‘Retorno Social de la Inversión de  un abordaje ideal de la psoriasis’</w:t>
      </w:r>
      <w:r w:rsid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>, un proyecto multidisciplinar realizado junto con</w:t>
      </w:r>
      <w:r w:rsidR="00051EFC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el Grupo </w:t>
      </w:r>
      <w:r w:rsidR="00B23D94">
        <w:rPr>
          <w:rFonts w:ascii="Arial" w:hAnsi="Arial" w:cs="Arial"/>
          <w:bCs/>
          <w:color w:val="000000"/>
          <w:sz w:val="22"/>
          <w:szCs w:val="22"/>
          <w:lang w:val="es-ES_tradnl"/>
        </w:rPr>
        <w:t>Español</w:t>
      </w:r>
      <w:r w:rsidR="00051EFC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de</w:t>
      </w:r>
      <w:r w:rsidR="00B23D94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Psoriasis de</w:t>
      </w:r>
      <w:r w:rsid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la Academia Española de Dermatología y </w:t>
      </w:r>
      <w:r w:rsidR="0000566B">
        <w:rPr>
          <w:rFonts w:ascii="Arial" w:hAnsi="Arial" w:cs="Arial"/>
          <w:bCs/>
          <w:color w:val="000000"/>
          <w:sz w:val="22"/>
          <w:szCs w:val="22"/>
          <w:lang w:val="es-ES_tradnl"/>
        </w:rPr>
        <w:t>Venereología</w:t>
      </w:r>
      <w:r w:rsid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(AEDV)</w:t>
      </w:r>
      <w:r w:rsidR="006D2450">
        <w:rPr>
          <w:rFonts w:ascii="Arial" w:hAnsi="Arial" w:cs="Arial"/>
          <w:bCs/>
          <w:color w:val="000000"/>
          <w:sz w:val="22"/>
          <w:szCs w:val="22"/>
          <w:lang w:val="es-ES_tradnl"/>
        </w:rPr>
        <w:t>,</w:t>
      </w:r>
      <w:r w:rsid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cuyo objetivo es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consensuar un abordaje ideal de los pacientes con psoriasis </w:t>
      </w:r>
      <w:r w:rsidR="00683D33">
        <w:rPr>
          <w:rFonts w:ascii="Arial" w:hAnsi="Arial" w:cs="Arial"/>
          <w:bCs/>
          <w:color w:val="000000"/>
          <w:sz w:val="22"/>
          <w:szCs w:val="22"/>
          <w:lang w:val="es-ES"/>
        </w:rPr>
        <w:t>(</w:t>
      </w:r>
      <w:proofErr w:type="spellStart"/>
      <w:r w:rsidR="00683D33">
        <w:rPr>
          <w:rFonts w:ascii="Arial" w:hAnsi="Arial" w:cs="Arial"/>
          <w:bCs/>
          <w:color w:val="000000"/>
          <w:sz w:val="22"/>
          <w:szCs w:val="22"/>
          <w:lang w:val="es-ES"/>
        </w:rPr>
        <w:t>PsO</w:t>
      </w:r>
      <w:proofErr w:type="spellEnd"/>
      <w:r w:rsidR="00683D33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) 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en el Sistema Nacional de Salud </w:t>
      </w:r>
      <w:r w:rsidR="00683D33">
        <w:rPr>
          <w:rFonts w:ascii="Arial" w:hAnsi="Arial" w:cs="Arial"/>
          <w:bCs/>
          <w:color w:val="000000"/>
          <w:sz w:val="22"/>
          <w:szCs w:val="22"/>
          <w:lang w:val="es-ES"/>
        </w:rPr>
        <w:t>(SNS)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y evidenciar su impacto en términos clínicos, asistenciales, económicos y sociales</w:t>
      </w:r>
      <w:r w:rsidR="00683D33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para 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"/>
        </w:rPr>
        <w:t>favorecer una planificación estratégica óptima de los recursos sanitarios.</w:t>
      </w:r>
      <w:r w:rsidR="00683D33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</w:p>
    <w:p w:rsidR="008D5996" w:rsidRDefault="008D5996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8D5996" w:rsidRPr="002A1348" w:rsidRDefault="00BD3E0D" w:rsidP="00D8719E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/>
        </w:rPr>
        <w:t>Al encuentro asistieron</w:t>
      </w:r>
      <w:r w:rsidR="00D81A6B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el Dr. José Luis López </w:t>
      </w:r>
      <w:proofErr w:type="spellStart"/>
      <w:r w:rsidR="00D81A6B">
        <w:rPr>
          <w:rFonts w:ascii="Arial" w:hAnsi="Arial" w:cs="Arial"/>
          <w:bCs/>
          <w:color w:val="000000"/>
          <w:sz w:val="22"/>
          <w:szCs w:val="22"/>
          <w:lang w:val="es-ES"/>
        </w:rPr>
        <w:t>Estebaranz</w:t>
      </w:r>
      <w:proofErr w:type="spellEnd"/>
      <w:r w:rsidR="00D81A6B">
        <w:rPr>
          <w:rFonts w:ascii="Arial" w:hAnsi="Arial" w:cs="Arial"/>
          <w:bCs/>
          <w:color w:val="000000"/>
          <w:sz w:val="22"/>
          <w:szCs w:val="22"/>
          <w:lang w:val="es-ES"/>
        </w:rPr>
        <w:t>, Presidente de la Sección Centro de la AEDV</w:t>
      </w:r>
      <w:r w:rsidR="002A134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y </w:t>
      </w:r>
      <w:r w:rsidR="002A1348" w:rsidRPr="002A1348">
        <w:rPr>
          <w:rFonts w:ascii="Arial" w:hAnsi="Arial" w:cs="Arial"/>
          <w:bCs/>
          <w:color w:val="000000"/>
          <w:sz w:val="22"/>
          <w:szCs w:val="22"/>
          <w:lang w:val="es-ES"/>
        </w:rPr>
        <w:t>Jefe del Servicio de Dermatología. Hospital U</w:t>
      </w:r>
      <w:r w:rsidR="002A1348">
        <w:rPr>
          <w:rFonts w:ascii="Arial" w:hAnsi="Arial" w:cs="Arial"/>
          <w:bCs/>
          <w:color w:val="000000"/>
          <w:sz w:val="22"/>
          <w:szCs w:val="22"/>
          <w:lang w:val="es-ES"/>
        </w:rPr>
        <w:t>niversitario Fundación Alcorcón</w:t>
      </w:r>
      <w:r w:rsidR="00D81A6B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; el Dr. Pablo de la Cueva, Jefe de Servicio de Dermatología en el Hospital Infanta Leonor; D. Jaume Juncosa, Presidente de Acción Psoriasis, y la Dra. </w:t>
      </w:r>
      <w:proofErr w:type="spellStart"/>
      <w:r w:rsidR="00D81A6B">
        <w:rPr>
          <w:rFonts w:ascii="Arial" w:hAnsi="Arial" w:cs="Arial"/>
          <w:bCs/>
          <w:color w:val="000000"/>
          <w:sz w:val="22"/>
          <w:szCs w:val="22"/>
          <w:lang w:val="es-ES"/>
        </w:rPr>
        <w:t>Ángels</w:t>
      </w:r>
      <w:proofErr w:type="spellEnd"/>
      <w:r w:rsidR="00D81A6B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Costa, responsable de relaciones con pacientes de </w:t>
      </w:r>
      <w:proofErr w:type="spellStart"/>
      <w:r w:rsidR="00D81A6B">
        <w:rPr>
          <w:rFonts w:ascii="Arial" w:hAnsi="Arial" w:cs="Arial"/>
          <w:bCs/>
          <w:color w:val="000000"/>
          <w:sz w:val="22"/>
          <w:szCs w:val="22"/>
          <w:lang w:val="es-ES"/>
        </w:rPr>
        <w:t>Novartis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s-ES"/>
        </w:rPr>
        <w:t>.</w:t>
      </w:r>
    </w:p>
    <w:p w:rsidR="00683D33" w:rsidRDefault="00683D33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DF4B0A" w:rsidRDefault="00C36802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_tradnl"/>
        </w:rPr>
      </w:pPr>
      <w:r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>‘Retorno Social de la Inversión de  un abordaje ideal de la psoriasis’</w:t>
      </w:r>
      <w:r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E240E4">
        <w:rPr>
          <w:rFonts w:ascii="Arial" w:hAnsi="Arial" w:cs="Arial"/>
          <w:bCs/>
          <w:color w:val="000000"/>
          <w:sz w:val="22"/>
          <w:szCs w:val="22"/>
          <w:lang w:val="es-ES"/>
        </w:rPr>
        <w:t>pone de manifiesto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la importancia de conocer el impacto total de las nuevas intervenciones a realizar por áreas de análisis en el diagnóstico, tratamiento y seguim</w:t>
      </w:r>
      <w:r w:rsidR="00E240E4">
        <w:rPr>
          <w:rFonts w:ascii="Arial" w:hAnsi="Arial" w:cs="Arial"/>
          <w:bCs/>
          <w:color w:val="000000"/>
          <w:sz w:val="22"/>
          <w:szCs w:val="22"/>
          <w:lang w:val="es-ES"/>
        </w:rPr>
        <w:t>iento de la psoriasis en España: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muestra que cada euro invertido en la patología </w:t>
      </w:r>
      <w:r w:rsid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>podría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tener 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>un retorno de 5,04 euros</w:t>
      </w:r>
      <w:r w:rsid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con un abordaje ideal de la patología. Para lograrlo, el estudio r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>ealiza 2</w:t>
      </w:r>
      <w:r w:rsidR="00B23D94">
        <w:rPr>
          <w:rFonts w:ascii="Arial" w:hAnsi="Arial" w:cs="Arial"/>
          <w:bCs/>
          <w:color w:val="000000"/>
          <w:sz w:val="22"/>
          <w:szCs w:val="22"/>
          <w:lang w:val="es-ES_tradnl"/>
        </w:rPr>
        <w:t>2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propuestas de mejora</w:t>
      </w:r>
      <w:r w:rsid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: </w:t>
      </w:r>
      <w:r w:rsidR="00B23D94">
        <w:rPr>
          <w:rFonts w:ascii="Arial" w:hAnsi="Arial" w:cs="Arial"/>
          <w:bCs/>
          <w:color w:val="000000"/>
          <w:sz w:val="22"/>
          <w:szCs w:val="22"/>
          <w:lang w:val="es-ES_tradnl"/>
        </w:rPr>
        <w:t>tres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a nivel diagnóstico, </w:t>
      </w:r>
      <w:r w:rsidR="00B23D94">
        <w:rPr>
          <w:rFonts w:ascii="Arial" w:hAnsi="Arial" w:cs="Arial"/>
          <w:bCs/>
          <w:color w:val="000000"/>
          <w:sz w:val="22"/>
          <w:szCs w:val="22"/>
          <w:lang w:val="es-ES_tradnl"/>
        </w:rPr>
        <w:t>dos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para </w:t>
      </w:r>
      <w:proofErr w:type="spellStart"/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>PsO</w:t>
      </w:r>
      <w:proofErr w:type="spellEnd"/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leve, </w:t>
      </w:r>
      <w:r w:rsidR="00B23D94">
        <w:rPr>
          <w:rFonts w:ascii="Arial" w:hAnsi="Arial" w:cs="Arial"/>
          <w:bCs/>
          <w:color w:val="000000"/>
          <w:sz w:val="22"/>
          <w:szCs w:val="22"/>
          <w:lang w:val="es-ES_tradnl"/>
        </w:rPr>
        <w:t>9</w:t>
      </w:r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para </w:t>
      </w:r>
      <w:proofErr w:type="spellStart"/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>PsO</w:t>
      </w:r>
      <w:proofErr w:type="spellEnd"/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moderada y otras ocho para </w:t>
      </w:r>
      <w:proofErr w:type="spellStart"/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>PsO</w:t>
      </w:r>
      <w:proofErr w:type="spellEnd"/>
      <w:r w:rsidR="00683D33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grave que favorecerían una planificación óptima de los recursos</w:t>
      </w:r>
      <w:r w:rsidR="0092710F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. </w:t>
      </w:r>
      <w:r w:rsidR="00E240E4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Estas medidas </w:t>
      </w:r>
      <w:r w:rsidR="00280772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se centran fundamentalmente en la mejora de la educación sanitaria para obtener una mayor adherencia al tratamiento, o el reforzamiento del papel de la </w:t>
      </w:r>
      <w:r w:rsidR="00D37C0A">
        <w:rPr>
          <w:rFonts w:ascii="Arial" w:hAnsi="Arial" w:cs="Arial"/>
          <w:bCs/>
          <w:color w:val="000000"/>
          <w:sz w:val="22"/>
          <w:szCs w:val="22"/>
          <w:lang w:val="es-ES_tradnl"/>
        </w:rPr>
        <w:lastRenderedPageBreak/>
        <w:t>enfermería</w:t>
      </w:r>
      <w:r w:rsidR="00F65B8B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y psicología en los diferentes niveles asistenciales</w:t>
      </w:r>
      <w:r w:rsidR="00280772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y también el </w:t>
      </w:r>
      <w:r w:rsidR="00D37C0A">
        <w:rPr>
          <w:rFonts w:ascii="Arial" w:hAnsi="Arial" w:cs="Arial"/>
          <w:bCs/>
          <w:color w:val="000000"/>
          <w:sz w:val="22"/>
          <w:szCs w:val="22"/>
          <w:lang w:val="es-ES_tradnl"/>
        </w:rPr>
        <w:t>seguimiento de los hábitos del paciente.</w:t>
      </w:r>
    </w:p>
    <w:p w:rsidR="00DF4B0A" w:rsidRDefault="00DF4B0A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_tradnl"/>
        </w:rPr>
      </w:pPr>
    </w:p>
    <w:p w:rsidR="00DF4B0A" w:rsidRPr="00C55678" w:rsidRDefault="00DF4B0A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/>
        </w:rPr>
        <w:t>Las propuestas de mejora se han diseñado partiendo de la</w:t>
      </w:r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afectación que ejerce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la psoriasis sobre la vida de los pacientes, valorada según las respuestas de</w:t>
      </w:r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1.053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españoles con psoriasi</w:t>
      </w:r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>s</w:t>
      </w:r>
      <w:r w:rsidR="00831392">
        <w:rPr>
          <w:rFonts w:ascii="Arial" w:hAnsi="Arial" w:cs="Arial"/>
          <w:bCs/>
          <w:color w:val="000000"/>
          <w:sz w:val="22"/>
          <w:szCs w:val="22"/>
          <w:lang w:val="es-ES"/>
        </w:rPr>
        <w:t>. Esta afectación se refleja en los distintos ámbitos de su vida: el emocional, el del</w:t>
      </w:r>
      <w:r w:rsidR="005F1C14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ocio, </w:t>
      </w:r>
      <w:r w:rsidR="00831392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la </w:t>
      </w:r>
      <w:r w:rsidR="00C5567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sexualidad y </w:t>
      </w:r>
      <w:r w:rsidR="00831392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las relaciones sociales, </w:t>
      </w:r>
      <w:r w:rsidR="00C55678">
        <w:rPr>
          <w:rFonts w:ascii="Arial" w:hAnsi="Arial" w:cs="Arial"/>
          <w:bCs/>
          <w:color w:val="000000"/>
          <w:sz w:val="22"/>
          <w:szCs w:val="22"/>
          <w:lang w:val="es-ES"/>
        </w:rPr>
        <w:t>así como</w:t>
      </w:r>
      <w:r w:rsidR="00831392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 w:rsidR="00831392" w:rsidRPr="008425CB">
        <w:rPr>
          <w:rFonts w:ascii="Arial" w:hAnsi="Arial" w:cs="Arial"/>
          <w:bCs/>
          <w:color w:val="000000"/>
          <w:sz w:val="22"/>
          <w:szCs w:val="22"/>
          <w:lang w:val="es-ES"/>
        </w:rPr>
        <w:t>en el entorno</w:t>
      </w:r>
      <w:r w:rsidR="005F1C14" w:rsidRPr="008425CB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familiar y laboral, entre otros. </w:t>
      </w:r>
      <w:r w:rsidR="00B27F49">
        <w:rPr>
          <w:rFonts w:ascii="Arial" w:hAnsi="Arial" w:cs="Arial"/>
          <w:bCs/>
          <w:color w:val="000000"/>
          <w:sz w:val="22"/>
          <w:szCs w:val="22"/>
          <w:lang w:val="es-ES"/>
        </w:rPr>
        <w:t>Los</w:t>
      </w:r>
      <w:r w:rsidR="00E12D9B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resultados del</w:t>
      </w:r>
      <w:r w:rsidR="00754DF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estudio</w:t>
      </w:r>
      <w:r w:rsidR="00B27F49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avalan este impacto en la </w:t>
      </w:r>
      <w:proofErr w:type="gramStart"/>
      <w:r w:rsidR="00B27F49">
        <w:rPr>
          <w:rFonts w:ascii="Arial" w:hAnsi="Arial" w:cs="Arial"/>
          <w:bCs/>
          <w:color w:val="000000"/>
          <w:sz w:val="22"/>
          <w:szCs w:val="22"/>
          <w:lang w:val="es-ES"/>
        </w:rPr>
        <w:t>calidad</w:t>
      </w:r>
      <w:proofErr w:type="gramEnd"/>
      <w:r w:rsidR="00B27F49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de vida</w:t>
      </w:r>
      <w:r w:rsidR="00E12D9B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, </w:t>
      </w:r>
      <w:r w:rsidR="00B27F49">
        <w:rPr>
          <w:rFonts w:ascii="Arial" w:hAnsi="Arial" w:cs="Arial"/>
          <w:bCs/>
          <w:color w:val="000000"/>
          <w:sz w:val="22"/>
          <w:szCs w:val="22"/>
          <w:lang w:val="es-ES"/>
        </w:rPr>
        <w:t>manifestando</w:t>
      </w:r>
      <w:r w:rsidR="00754DF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que la </w:t>
      </w:r>
      <w:proofErr w:type="spellStart"/>
      <w:r w:rsidR="005F1C14">
        <w:rPr>
          <w:rFonts w:ascii="Arial" w:hAnsi="Arial" w:cs="Arial"/>
          <w:bCs/>
          <w:color w:val="000000"/>
          <w:sz w:val="22"/>
          <w:szCs w:val="22"/>
          <w:lang w:val="es-ES"/>
        </w:rPr>
        <w:t>PsO</w:t>
      </w:r>
      <w:proofErr w:type="spellEnd"/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no solo deteriora la sa</w:t>
      </w:r>
      <w:r w:rsidR="00831392">
        <w:rPr>
          <w:rFonts w:ascii="Arial" w:hAnsi="Arial" w:cs="Arial"/>
          <w:bCs/>
          <w:color w:val="000000"/>
          <w:sz w:val="22"/>
          <w:szCs w:val="22"/>
          <w:lang w:val="es-ES"/>
        </w:rPr>
        <w:t>lud física, sino que afecta a la</w:t>
      </w:r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dimensión  emocional y social. La encuesta, reveló datos como que </w:t>
      </w:r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un 59,9%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ve afectada su vida</w:t>
      </w:r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sexual,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que un 34%</w:t>
      </w:r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acude menos a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l</w:t>
      </w:r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gimnasio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, </w:t>
      </w:r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>playa y piscina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o que un </w:t>
      </w:r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>58,6% se siente más ansioso y un 45,9% más deprimido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, por ejemplo</w:t>
      </w:r>
      <w:r w:rsidRPr="00DF4B0A">
        <w:rPr>
          <w:rFonts w:ascii="Arial" w:hAnsi="Arial" w:cs="Arial"/>
          <w:bCs/>
          <w:color w:val="000000"/>
          <w:sz w:val="22"/>
          <w:szCs w:val="22"/>
          <w:lang w:val="es-ES"/>
        </w:rPr>
        <w:t>.</w:t>
      </w:r>
    </w:p>
    <w:p w:rsidR="007B7053" w:rsidRDefault="007B7053" w:rsidP="00D8719E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9F32AF" w:rsidRDefault="009F32AF" w:rsidP="00D8719E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I</w:t>
      </w:r>
      <w:r w:rsidRPr="009F32A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nforme pionero en España por utilizar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la metodología SROI </w:t>
      </w:r>
      <w:r w:rsidRPr="009F32A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en dermatología</w:t>
      </w:r>
    </w:p>
    <w:p w:rsidR="004F3924" w:rsidRDefault="009F32AF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9F32A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El Retorno Social de la Inversión (SROI) es un método utilizado para analizar, contextualizar y cuantificar el impacto social de la actividad de una empresa u </w:t>
      </w:r>
      <w:r w:rsidRPr="00121991">
        <w:rPr>
          <w:rFonts w:ascii="Arial" w:hAnsi="Arial" w:cs="Arial"/>
          <w:bCs/>
          <w:color w:val="000000"/>
          <w:sz w:val="22"/>
          <w:szCs w:val="22"/>
          <w:lang w:val="es-ES"/>
        </w:rPr>
        <w:t>organización en la sociedad</w:t>
      </w:r>
      <w:r w:rsidRPr="008A68B4">
        <w:rPr>
          <w:rFonts w:ascii="Arial" w:hAnsi="Arial" w:cs="Arial"/>
          <w:bCs/>
          <w:color w:val="000000"/>
          <w:sz w:val="22"/>
          <w:szCs w:val="22"/>
          <w:vertAlign w:val="superscript"/>
          <w:lang w:val="es-ES"/>
        </w:rPr>
        <w:t>2</w:t>
      </w:r>
      <w:r w:rsidRPr="00121991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que se aplica en muchos sectores y se considera de gran utilidad en salud pública. </w:t>
      </w:r>
      <w:r w:rsidR="006D7B27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En </w:t>
      </w:r>
      <w:r w:rsidR="00E26265">
        <w:rPr>
          <w:rFonts w:ascii="Arial" w:hAnsi="Arial" w:cs="Arial"/>
          <w:bCs/>
          <w:color w:val="000000"/>
          <w:sz w:val="22"/>
          <w:szCs w:val="22"/>
          <w:lang w:val="es-ES"/>
        </w:rPr>
        <w:t>concreto,</w:t>
      </w:r>
      <w:r w:rsidR="006D7B27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 w:rsidR="00E26265" w:rsidRPr="00E26265">
        <w:rPr>
          <w:rFonts w:ascii="Arial" w:hAnsi="Arial" w:cs="Arial"/>
          <w:bCs/>
          <w:color w:val="000000"/>
          <w:sz w:val="22"/>
          <w:szCs w:val="22"/>
          <w:lang w:val="es-ES"/>
        </w:rPr>
        <w:t>‘Retorno Social de la Inversión de un</w:t>
      </w:r>
      <w:r w:rsidR="00E26265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abordaje ideal de la psoriasis’</w:t>
      </w:r>
      <w:r w:rsidR="006D7B27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 w:rsidR="008A68B4">
        <w:rPr>
          <w:rFonts w:ascii="Arial" w:hAnsi="Arial" w:cs="Arial"/>
          <w:bCs/>
          <w:color w:val="000000"/>
          <w:sz w:val="22"/>
          <w:szCs w:val="22"/>
          <w:lang w:val="es-ES"/>
        </w:rPr>
        <w:t>ha buscado definir</w:t>
      </w:r>
      <w:r w:rsidR="006D7B27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el estado real de los pacientes mediante la realización de una encuesta sobre diversas </w:t>
      </w:r>
      <w:r w:rsidR="008A68B4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áreas de su vida y, a partir de estos </w:t>
      </w:r>
      <w:r w:rsidR="006D7B27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datos, </w:t>
      </w:r>
      <w:r w:rsidR="008A68B4">
        <w:rPr>
          <w:rFonts w:ascii="Arial" w:hAnsi="Arial" w:cs="Arial"/>
          <w:bCs/>
          <w:color w:val="000000"/>
          <w:sz w:val="22"/>
          <w:szCs w:val="22"/>
          <w:lang w:val="es-ES"/>
        </w:rPr>
        <w:t>diseñar</w:t>
      </w:r>
      <w:r w:rsidR="006D7B27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un abordaje ideal de la patología, cuantificando el retorno social que conformaría un nuev</w:t>
      </w:r>
      <w:r w:rsidR="00C86832">
        <w:rPr>
          <w:rFonts w:ascii="Arial" w:hAnsi="Arial" w:cs="Arial"/>
          <w:bCs/>
          <w:color w:val="000000"/>
          <w:sz w:val="22"/>
          <w:szCs w:val="22"/>
          <w:lang w:val="es-ES"/>
        </w:rPr>
        <w:t>o planteamiento de la psoriasis en el SNS.</w:t>
      </w:r>
    </w:p>
    <w:p w:rsidR="004F3924" w:rsidRDefault="004F3924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9F32AF" w:rsidRDefault="0065217E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121991">
        <w:rPr>
          <w:rFonts w:ascii="Arial" w:hAnsi="Arial" w:cs="Arial"/>
          <w:bCs/>
          <w:color w:val="000000"/>
          <w:sz w:val="22"/>
          <w:szCs w:val="22"/>
          <w:lang w:val="es-ES"/>
        </w:rPr>
        <w:t>Según</w:t>
      </w:r>
      <w:r w:rsidR="00E90D45" w:rsidRPr="00121991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 w:rsidR="004A0B4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el Dr. José Luis López </w:t>
      </w:r>
      <w:proofErr w:type="spellStart"/>
      <w:r w:rsidR="004A0B40">
        <w:rPr>
          <w:rFonts w:ascii="Arial" w:hAnsi="Arial" w:cs="Arial"/>
          <w:bCs/>
          <w:color w:val="000000"/>
          <w:sz w:val="22"/>
          <w:szCs w:val="22"/>
          <w:lang w:val="es-ES"/>
        </w:rPr>
        <w:t>Estebaranz</w:t>
      </w:r>
      <w:proofErr w:type="spellEnd"/>
      <w:r w:rsidR="00E90D45" w:rsidRPr="00121991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, </w:t>
      </w:r>
      <w:r w:rsidR="00E90D45" w:rsidRPr="00121991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“</w:t>
      </w:r>
      <w:r w:rsidR="004A0B40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el abordaje de la psoriasis </w:t>
      </w:r>
      <w:r w:rsidR="004A0B4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está evolucionando de forma multidisciplinar, poniendo en marcha unidades que reúnen a </w:t>
      </w:r>
      <w:r w:rsidR="00DA65F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dermatólogos</w:t>
      </w:r>
      <w:r w:rsidR="004A0B4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, </w:t>
      </w:r>
      <w:r w:rsidR="004A0B40" w:rsidRPr="00D55548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reumatólogos, </w:t>
      </w:r>
      <w:r w:rsidR="00E2626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enfermeros</w:t>
      </w:r>
      <w:r w:rsidR="004A0B40" w:rsidRPr="00D55548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, </w:t>
      </w:r>
      <w:r w:rsidR="00E2626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educadores y formadores y expertos en</w:t>
      </w:r>
      <w:r w:rsidR="004A0B40" w:rsidRPr="00D55548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prevención de </w:t>
      </w:r>
      <w:proofErr w:type="spellStart"/>
      <w:r w:rsidR="004A0B40" w:rsidRPr="00D55548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comorbilidades</w:t>
      </w:r>
      <w:proofErr w:type="spellEnd"/>
      <w:r w:rsidR="00DA65F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, entre otras</w:t>
      </w:r>
      <w:r w:rsidR="004A0B40" w:rsidRPr="00D55548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. En este estudio, realizado a más de 1.000 pacientes en España, se ha visto que la inversión que se puede hacer par</w:t>
      </w:r>
      <w:r w:rsidR="00C86832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a mejorar el abordaje integral de</w:t>
      </w:r>
      <w:r w:rsidR="004A0B40" w:rsidRPr="00D55548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los pacientes con psoriasis en las distintas facetas (</w:t>
      </w:r>
      <w:r w:rsidR="00BD3E0D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espacial, laboral y</w:t>
      </w:r>
      <w:r w:rsidR="004A0B40" w:rsidRPr="00D55548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de diagnóstico</w:t>
      </w:r>
      <w:r w:rsidR="00C86832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)</w:t>
      </w:r>
      <w:r w:rsidR="004A0B40" w:rsidRPr="00D55548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para iniciar un tratamiento adecuado puede repercutir favorablemente en su entorno social</w:t>
      </w:r>
      <w:r w:rsidR="00863966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. En</w:t>
      </w:r>
      <w:r w:rsidR="00E2626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suma, en</w:t>
      </w:r>
      <w:r w:rsidR="00863966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términos económicos, un euro puede revertir en cinco socialmente”,</w:t>
      </w:r>
      <w:r w:rsidR="004A0B4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</w:t>
      </w:r>
      <w:r w:rsidR="004A0B40" w:rsidRPr="004A0B40">
        <w:rPr>
          <w:rFonts w:ascii="Arial" w:hAnsi="Arial" w:cs="Arial"/>
          <w:bCs/>
          <w:color w:val="000000"/>
          <w:sz w:val="22"/>
          <w:szCs w:val="22"/>
          <w:lang w:val="es-ES"/>
        </w:rPr>
        <w:t>indica.</w:t>
      </w:r>
    </w:p>
    <w:p w:rsidR="0066731C" w:rsidRDefault="0066731C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043460" w:rsidRPr="00043460" w:rsidRDefault="00043460" w:rsidP="00D8719E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04346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Un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2,3% de la población </w:t>
      </w:r>
      <w:r w:rsidRPr="0004346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español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</w:t>
      </w:r>
      <w:r w:rsidRPr="0004346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tiene psoriasis</w:t>
      </w:r>
    </w:p>
    <w:p w:rsidR="00043460" w:rsidRDefault="00043460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>La psoriasis es una enfermedad crónica in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flamatoria sistémica de la piel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que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,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con frecuencia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,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se asocia a distintas enfermedades concomitantes y de la que se desconoce su etiología,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aun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que en algunos casos hay participación genética.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S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 estima que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esta enfermedad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afecta a un 2,3% de la población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española, un 30% de los cuales la padecen en su forma de moderada a grave, y que se producen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14 casos nuevos al año por 10.000 habitantes. </w:t>
      </w:r>
    </w:p>
    <w:p w:rsidR="00043460" w:rsidRPr="00043460" w:rsidRDefault="00043460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043460" w:rsidRDefault="00043460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/>
        </w:rPr>
        <w:t>La enfermedad p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resenta distintos grados de gravedad que se clasifican según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la extensión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de las lesiones en la piel,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su localización y 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>afec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tación psicosocial del paciente, que también p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uede padecer otras enfermedades concomitantes como hipertensión arterial, artritis </w:t>
      </w:r>
      <w:proofErr w:type="spellStart"/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>psoriásica</w:t>
      </w:r>
      <w:proofErr w:type="spellEnd"/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, enfermedad inflamatoria intestinal, diabetes, depresión y ansiedad, entre otras.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Esto unido a que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muchos tienen afectadas zonas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visibles de su cuerpo hace que  la psoriasis tenga un impacto negativo en 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la calidad de vida de los pacientes y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sea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un problema de salud que afecta a los enfermos en todos los ámbitos de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>la</w:t>
      </w:r>
      <w:r w:rsidRPr="0004346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vida, desde el físico, psicológico/emocional como el social y laboral.</w:t>
      </w:r>
    </w:p>
    <w:p w:rsidR="004753E2" w:rsidRPr="00D8719E" w:rsidRDefault="004753E2" w:rsidP="00D8719E">
      <w:pPr>
        <w:spacing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  <w:lang w:val="es-ES"/>
        </w:rPr>
      </w:pPr>
    </w:p>
    <w:p w:rsidR="003E4D0C" w:rsidRDefault="006F4575" w:rsidP="00D8719E">
      <w:pPr>
        <w:spacing w:line="276" w:lineRule="auto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lastRenderedPageBreak/>
        <w:t xml:space="preserve">Al hilo de esta afectación en todos los aspectos de la vida cotidiana, </w:t>
      </w:r>
      <w:r w:rsidR="000F2920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el Dr. </w:t>
      </w:r>
      <w:r w:rsidR="004A0B40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Pablo de la Cueva </w:t>
      </w:r>
      <w:r w:rsidR="00730247" w:rsidRPr="002C3FE1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explica </w:t>
      </w:r>
      <w:r w:rsidR="004753E2" w:rsidRPr="002C3FE1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>que</w:t>
      </w:r>
      <w:r w:rsidR="000F2920" w:rsidRPr="002C3FE1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 </w:t>
      </w:r>
      <w:r w:rsidRPr="002C3FE1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el abordaje actual de la psoriasis en el Sistema Nacional de Salud, </w:t>
      </w:r>
      <w:r w:rsidR="004753E2" w:rsidRPr="002C3FE1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 </w:t>
      </w:r>
      <w:r w:rsidR="00730247" w:rsidRPr="00D8719E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>“</w:t>
      </w:r>
      <w:r w:rsidR="003E4D0C" w:rsidRPr="003E4D0C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es bueno pero </w:t>
      </w:r>
      <w:r w:rsidR="003E4D0C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mejorable. E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s decir, tenemos opcio</w:t>
      </w:r>
      <w:r w:rsidR="003E4D0C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nes de mejora en varios ámbitos,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tanto en el diagnóstico como en el tratamiento de los pacientes.</w:t>
      </w:r>
      <w:r w:rsidR="002A7CE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E</w:t>
      </w:r>
      <w:r w:rsidR="00644A6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n el diagnó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stico</w:t>
      </w:r>
      <w:r w:rsidR="00BD3E0D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,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lo más importante es que sea lo más precoz posible. Que los agentes sanitarios que están más cerca del paciente, como son l</w:t>
      </w:r>
      <w:r w:rsidR="003E4D0C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os médicos de atención </w:t>
      </w:r>
      <w:r w:rsidR="00DA65F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primaria</w:t>
      </w:r>
      <w:r w:rsidR="00DA65F5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,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</w:t>
      </w:r>
      <w:r w:rsidR="00DA65F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puedan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informar</w:t>
      </w:r>
      <w:r w:rsidR="002A7CE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le 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sobre su patología y, en el caso de que sea necesario, </w:t>
      </w:r>
      <w:r w:rsidR="002A7CE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puedan remitirle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al profesional  que más entiende, que es el dermatólogo. </w:t>
      </w:r>
      <w:r w:rsidR="002A7CE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En este sentido</w:t>
      </w:r>
      <w:r w:rsidR="00C86832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,</w:t>
      </w:r>
      <w:r w:rsidR="002A7CE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</w:t>
      </w:r>
      <w:r w:rsidR="0088399B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es importante, 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sobre todo</w:t>
      </w:r>
      <w:r w:rsidR="0088399B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,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hacer unos buenos programas de información a los pacientes por</w:t>
      </w:r>
      <w:r w:rsidR="002A7CE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parte de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todos los agentes sanitarios,</w:t>
      </w:r>
      <w:r w:rsidR="002A7CE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para aportar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una</w:t>
      </w:r>
      <w:r w:rsidR="002A7CE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información que sea inequívoca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</w:t>
      </w:r>
      <w:r w:rsidR="00BD3E0D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y fomentar 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que el pac</w:t>
      </w:r>
      <w:r w:rsidR="002A7CE5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iente pueda expresar sus miedos </w:t>
      </w:r>
      <w:r w:rsidR="00A33BC3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y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sus dudas sobre el tratamiento y su patología</w:t>
      </w:r>
      <w:r w:rsidR="0088399B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”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. </w:t>
      </w:r>
    </w:p>
    <w:p w:rsidR="003E4D0C" w:rsidRDefault="003E4D0C" w:rsidP="00D8719E">
      <w:pPr>
        <w:spacing w:line="276" w:lineRule="auto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</w:pPr>
    </w:p>
    <w:p w:rsidR="00A25C20" w:rsidRPr="003E4D0C" w:rsidRDefault="003E4D0C" w:rsidP="00D8719E">
      <w:pPr>
        <w:spacing w:line="276" w:lineRule="auto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“A 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nivel de tratamiento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– continúa- </w:t>
      </w:r>
      <w:r w:rsidR="00A33BC3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contamos con buenas terapias,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pero </w:t>
      </w:r>
      <w:r w:rsidR="003C13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es </w:t>
      </w:r>
      <w:r w:rsidR="00A33BC3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un área de mejora </w:t>
      </w:r>
      <w:r w:rsidR="003C13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trabajar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en conjunto, </w:t>
      </w:r>
      <w:r w:rsidR="003C13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promoviendo</w:t>
      </w:r>
      <w:r w:rsidR="00A33BC3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el tratamiento multidisciplinar</w:t>
      </w:r>
      <w:r w:rsidR="003C13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. La psoriasis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</w:t>
      </w:r>
      <w:r w:rsidR="003C13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n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o es s</w:t>
      </w:r>
      <w:r w:rsidR="00A33BC3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o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lo una enfermedad de la piel, sino que puede afectar a las articulaciones, a</w:t>
      </w:r>
      <w:r w:rsidR="003C13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nivel cardiovascular, a nivel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endocrinológic</w:t>
      </w:r>
      <w:r w:rsidR="003C13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o y metabólico y a nivel psicológico. Por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tanto</w:t>
      </w:r>
      <w:r w:rsidR="003C13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,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es importante trabajar en conjunto con médicos de atención primaria, </w:t>
      </w:r>
      <w:r w:rsidR="00DD61D4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y </w:t>
      </w:r>
      <w:r w:rsidR="00D8719E" w:rsidRPr="00D8719E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con especialistas </w:t>
      </w:r>
      <w:r w:rsidR="00DD61D4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cardiólogos, enfermeros y psicólogos”, </w:t>
      </w:r>
      <w:r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>señala.</w:t>
      </w:r>
    </w:p>
    <w:p w:rsidR="00D8719E" w:rsidRPr="00D8719E" w:rsidRDefault="00D8719E" w:rsidP="00D8719E">
      <w:pPr>
        <w:spacing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  <w:lang w:val="es-ES"/>
        </w:rPr>
      </w:pPr>
    </w:p>
    <w:p w:rsidR="00C620E0" w:rsidRDefault="00A25C20" w:rsidP="00D8719E">
      <w:pPr>
        <w:spacing w:line="276" w:lineRule="auto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>En este sentido, respecto a las iniciativas que se desarrollan desde la AEDV</w:t>
      </w:r>
      <w:r w:rsidRPr="00A25C20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 para promover el conocimiento en torno a la patología y s</w:t>
      </w:r>
      <w:r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u impacto en la calidad de vida, </w:t>
      </w:r>
      <w:r w:rsidR="004A0B40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el Dr. José Luis López </w:t>
      </w:r>
      <w:proofErr w:type="spellStart"/>
      <w:r w:rsidR="004A0B40">
        <w:rPr>
          <w:rFonts w:ascii="Arial" w:hAnsi="Arial" w:cs="Arial"/>
          <w:bCs/>
          <w:color w:val="000000"/>
          <w:sz w:val="22"/>
          <w:szCs w:val="22"/>
          <w:lang w:val="es-ES"/>
        </w:rPr>
        <w:t>Estebaranz</w:t>
      </w:r>
      <w:proofErr w:type="spellEnd"/>
      <w:r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 apunta que, entre otras acciones,</w:t>
      </w:r>
      <w:r w:rsidR="00DD61D4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 desde la Academia</w:t>
      </w:r>
      <w:r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 se </w:t>
      </w:r>
      <w:r w:rsidRPr="00A25C20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>busca</w:t>
      </w:r>
      <w:r w:rsidRPr="00A25C2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“concienciar a la población y dar formación a los agentes sanitarios implicados, a los médicos de atención primaria, etc. Tratamos de colaborar con ellos y con otras especialidades como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la</w:t>
      </w:r>
      <w:r w:rsidRPr="00A25C2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reumatología, 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los </w:t>
      </w:r>
      <w:r w:rsidRPr="00A25C2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expertos en riesgos cardiovasculares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y los endo</w:t>
      </w:r>
      <w:r w:rsidRPr="00A25C2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crinólogos, 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entre otros,</w:t>
      </w:r>
      <w:r w:rsidRPr="00A25C2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para lograr un abordaje integral</w:t>
      </w:r>
      <w:r w:rsidR="00C620E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”</w:t>
      </w:r>
      <w:r w:rsidRPr="00A25C2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. </w:t>
      </w:r>
    </w:p>
    <w:p w:rsidR="00D540EF" w:rsidRPr="00D540EF" w:rsidRDefault="00D540EF" w:rsidP="00D8719E">
      <w:pPr>
        <w:spacing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  <w:lang w:val="es-ES"/>
        </w:rPr>
      </w:pPr>
    </w:p>
    <w:p w:rsidR="00F82B98" w:rsidRDefault="00E12D9B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/>
        </w:rPr>
        <w:t>Otras</w:t>
      </w:r>
      <w:r w:rsid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propuestas de mejora</w:t>
      </w:r>
      <w:r w:rsidR="006F4575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señaladas en </w:t>
      </w:r>
      <w:r w:rsidR="006F4575" w:rsidRPr="00683D33">
        <w:rPr>
          <w:rFonts w:ascii="Arial" w:hAnsi="Arial" w:cs="Arial"/>
          <w:bCs/>
          <w:color w:val="000000"/>
          <w:sz w:val="22"/>
          <w:szCs w:val="22"/>
          <w:lang w:val="es-ES_tradnl"/>
        </w:rPr>
        <w:t>‘Retorno Social de la Inversión de  un abordaje ideal de la psoriasis’</w:t>
      </w:r>
      <w:r w:rsidR="006F4575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 para el abordaje sostenible de la psoriasis en el SNS</w:t>
      </w:r>
      <w:r w:rsid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son, en diagnóstico, la c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reación </w:t>
      </w:r>
      <w:r w:rsidR="00F82B98">
        <w:rPr>
          <w:rFonts w:ascii="Arial" w:hAnsi="Arial" w:cs="Arial"/>
          <w:bCs/>
          <w:color w:val="000000"/>
          <w:sz w:val="22"/>
          <w:szCs w:val="22"/>
          <w:lang w:val="es-ES"/>
        </w:rPr>
        <w:t>de un documento de consenso en p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>soriasis</w:t>
      </w:r>
      <w:r w:rsid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Atención Primaria (AP) y de un t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ríptico informativo </w:t>
      </w:r>
      <w:r w:rsidR="00F82B98">
        <w:rPr>
          <w:rFonts w:ascii="Arial" w:hAnsi="Arial" w:cs="Arial"/>
          <w:bCs/>
          <w:color w:val="000000"/>
          <w:sz w:val="22"/>
          <w:szCs w:val="22"/>
          <w:lang w:val="es-ES"/>
        </w:rPr>
        <w:t>par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>a pacientes recién diagnosticados</w:t>
      </w:r>
      <w:r w:rsid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o la i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mplantación de la </w:t>
      </w:r>
      <w:proofErr w:type="spellStart"/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>teledermatología</w:t>
      </w:r>
      <w:proofErr w:type="spellEnd"/>
      <w:r w:rsid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. Para el 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manejo y tratamiento de la </w:t>
      </w:r>
      <w:r w:rsidR="00F82B98">
        <w:rPr>
          <w:rFonts w:ascii="Arial" w:hAnsi="Arial" w:cs="Arial"/>
          <w:bCs/>
          <w:color w:val="000000"/>
          <w:sz w:val="22"/>
          <w:szCs w:val="22"/>
          <w:lang w:val="es-ES"/>
        </w:rPr>
        <w:t>psoriasis se propone la realización de reuniones entre medicina y enfermería para</w:t>
      </w:r>
      <w:r w:rsidR="00F31B14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un mejor seguimiento y</w:t>
      </w:r>
      <w:r w:rsid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 w:rsidR="00F31B14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reforzar </w:t>
      </w:r>
      <w:r w:rsid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el papel de enfermería </w:t>
      </w:r>
      <w:r w:rsidR="00F65B8B">
        <w:rPr>
          <w:rFonts w:ascii="Arial" w:hAnsi="Arial" w:cs="Arial"/>
          <w:bCs/>
          <w:color w:val="000000"/>
          <w:sz w:val="22"/>
          <w:szCs w:val="22"/>
          <w:lang w:val="es-ES"/>
        </w:rPr>
        <w:t>-</w:t>
      </w:r>
      <w:r w:rsid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para una mayor 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>educación sanitaria</w:t>
      </w:r>
      <w:r w:rsidR="00F31B14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 w:rsidR="00F65B8B">
        <w:rPr>
          <w:rFonts w:ascii="Arial" w:hAnsi="Arial" w:cs="Arial"/>
          <w:bCs/>
          <w:color w:val="000000"/>
          <w:sz w:val="22"/>
          <w:szCs w:val="22"/>
          <w:lang w:val="es-ES"/>
        </w:rPr>
        <w:t>-</w:t>
      </w:r>
      <w:r w:rsidR="00F31B14">
        <w:rPr>
          <w:rFonts w:ascii="Arial" w:hAnsi="Arial" w:cs="Arial"/>
          <w:bCs/>
          <w:color w:val="000000"/>
          <w:sz w:val="22"/>
          <w:szCs w:val="22"/>
          <w:lang w:val="es-ES"/>
        </w:rPr>
        <w:t>; la celebración de r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>euniones mensuales multidisciplinares de seguimiento de pacientes moderados</w:t>
      </w:r>
      <w:r w:rsidR="00F31B14">
        <w:rPr>
          <w:rFonts w:ascii="Arial" w:hAnsi="Arial" w:cs="Arial"/>
          <w:bCs/>
          <w:color w:val="000000"/>
          <w:sz w:val="22"/>
          <w:szCs w:val="22"/>
          <w:lang w:val="es-ES"/>
        </w:rPr>
        <w:t>, con visitas integrales, atención psicológica y f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>ormación en nutrición y dietética para los pacientes moderados con problemas endocrino-metabólicos</w:t>
      </w:r>
      <w:r w:rsidR="00F31B14">
        <w:rPr>
          <w:rFonts w:ascii="Arial" w:hAnsi="Arial" w:cs="Arial"/>
          <w:bCs/>
          <w:color w:val="000000"/>
          <w:sz w:val="22"/>
          <w:szCs w:val="22"/>
          <w:lang w:val="es-ES"/>
        </w:rPr>
        <w:t>, además de la im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>plantación de</w:t>
      </w:r>
      <w:r w:rsidR="00F31B14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equipo</w:t>
      </w:r>
      <w:r w:rsidR="00F31B14">
        <w:rPr>
          <w:rFonts w:ascii="Arial" w:hAnsi="Arial" w:cs="Arial"/>
          <w:bCs/>
          <w:color w:val="000000"/>
          <w:sz w:val="22"/>
          <w:szCs w:val="22"/>
          <w:lang w:val="es-ES"/>
        </w:rPr>
        <w:t>s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de fototerapia</w:t>
      </w:r>
      <w:r w:rsidR="00F31B14">
        <w:rPr>
          <w:rFonts w:ascii="Arial" w:hAnsi="Arial" w:cs="Arial"/>
          <w:bCs/>
          <w:color w:val="000000"/>
          <w:sz w:val="22"/>
          <w:szCs w:val="22"/>
          <w:lang w:val="es-ES"/>
        </w:rPr>
        <w:t>; y, en los casos más graves, además, la creación de un m</w:t>
      </w:r>
      <w:r w:rsidR="00F82B98" w:rsidRPr="00F82B98">
        <w:rPr>
          <w:rFonts w:ascii="Arial" w:hAnsi="Arial" w:cs="Arial"/>
          <w:bCs/>
          <w:color w:val="000000"/>
          <w:sz w:val="22"/>
          <w:szCs w:val="22"/>
          <w:lang w:val="es-ES"/>
        </w:rPr>
        <w:t>onográfico para la especialización de enfermería hospitalaria</w:t>
      </w:r>
      <w:r w:rsidR="00F31B14">
        <w:rPr>
          <w:rFonts w:ascii="Arial" w:hAnsi="Arial" w:cs="Arial"/>
          <w:bCs/>
          <w:color w:val="000000"/>
          <w:sz w:val="22"/>
          <w:szCs w:val="22"/>
          <w:lang w:val="es-ES"/>
        </w:rPr>
        <w:t>.</w:t>
      </w:r>
    </w:p>
    <w:p w:rsidR="006D01AF" w:rsidRDefault="006D01AF" w:rsidP="00D8719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6D01AF" w:rsidRPr="0009734F" w:rsidRDefault="00011DC9" w:rsidP="00D8719E">
      <w:pPr>
        <w:spacing w:line="276" w:lineRule="auto"/>
        <w:jc w:val="both"/>
        <w:rPr>
          <w:lang w:val="es-ES_tradnl"/>
        </w:rPr>
      </w:pPr>
      <w:r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>Para el Dr. d</w:t>
      </w:r>
      <w:r w:rsidR="006D01AF" w:rsidRPr="00D540EF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e la Cueva, </w:t>
      </w:r>
      <w:r w:rsidR="006D01AF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es importante transmitir a los pacientes con psoriasis el mensaje de que, mediante el desarrollo de iniciativas como </w:t>
      </w:r>
      <w:r w:rsidR="006D01AF" w:rsidRPr="006D01AF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>‘Retorno Social de la Inversión de un abordaje ideal de la psoriasis’</w:t>
      </w:r>
      <w:r w:rsidR="006D01AF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 xml:space="preserve">, </w:t>
      </w:r>
      <w:r w:rsidR="006D01AF" w:rsidRPr="006D01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“estamos estamos trabajando para darle cada vez mejores tratamientos </w:t>
      </w:r>
      <w:r w:rsidR="004A0B4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y mejor enfoque a su patología. Deben conservar la</w:t>
      </w:r>
      <w:r w:rsidR="006D01AF" w:rsidRPr="006D01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esperanza. A la sociedad hay que trasmitirle que no es una enfermedad contagiosa, y gracias a informes como el de este año de la OMS, se </w:t>
      </w:r>
      <w:r w:rsidR="004A0B4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ha comunicado </w:t>
      </w:r>
      <w:r w:rsidR="006D01AF" w:rsidRPr="006D01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que no debe haber estigmatización, </w:t>
      </w:r>
      <w:r w:rsidR="004A0B4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y </w:t>
      </w:r>
      <w:r w:rsidR="006D01AF" w:rsidRPr="006D01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que hay que norm</w:t>
      </w:r>
      <w:r w:rsidR="004A0B4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alizar la vida de los pacientes</w:t>
      </w:r>
      <w:r w:rsidR="006D01AF" w:rsidRPr="006D01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</w:t>
      </w:r>
      <w:r w:rsidR="003C058D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para </w:t>
      </w:r>
      <w:r w:rsidR="006D01AF" w:rsidRPr="006D01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que t</w:t>
      </w:r>
      <w:r w:rsidR="003C058D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engan una vida familiar, social y</w:t>
      </w:r>
      <w:r w:rsidR="006D01AF" w:rsidRPr="006D01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 sexual adecuada</w:t>
      </w:r>
      <w:r w:rsidR="006D01AF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”</w:t>
      </w:r>
      <w:r w:rsidR="003C058D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 xml:space="preserve">, </w:t>
      </w:r>
      <w:r w:rsidR="003C058D" w:rsidRPr="003C058D">
        <w:rPr>
          <w:rFonts w:ascii="Arial" w:hAnsi="Arial" w:cs="Arial"/>
          <w:bCs/>
          <w:color w:val="000000"/>
          <w:sz w:val="22"/>
          <w:szCs w:val="22"/>
          <w:lang w:val="es-ES"/>
        </w:rPr>
        <w:t>finaliza.</w:t>
      </w:r>
    </w:p>
    <w:p w:rsidR="006D01AF" w:rsidRPr="006D01AF" w:rsidRDefault="006D01AF" w:rsidP="00D8719E">
      <w:pPr>
        <w:spacing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  <w:lang w:val="es-ES_tradnl"/>
        </w:rPr>
      </w:pPr>
    </w:p>
    <w:p w:rsidR="00043460" w:rsidRDefault="00043460" w:rsidP="00D8719E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4A0B40">
        <w:rPr>
          <w:rFonts w:ascii="Arial" w:hAnsi="Arial" w:cs="Arial"/>
          <w:bCs/>
          <w:color w:val="000000"/>
          <w:sz w:val="22"/>
          <w:szCs w:val="22"/>
          <w:lang w:val="es-ES"/>
        </w:rPr>
        <w:lastRenderedPageBreak/>
        <w:t>Para más información sobre el estudio ‘Retorno Social de la Inversión de  un abordaje ideal de la psoriasis’, consultar</w:t>
      </w: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hyperlink r:id="rId8" w:history="1">
        <w:r w:rsidRPr="004A0B40">
          <w:rPr>
            <w:rStyle w:val="Hipervnculo"/>
            <w:rFonts w:ascii="Arial" w:hAnsi="Arial" w:cs="Arial"/>
            <w:bCs/>
            <w:sz w:val="22"/>
            <w:szCs w:val="22"/>
            <w:lang w:val="es-ES_tradnl"/>
          </w:rPr>
          <w:t>www.accionpsoriasis.org</w:t>
        </w:r>
      </w:hyperlink>
      <w:r w:rsidRPr="004A0B40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, </w:t>
      </w:r>
      <w:hyperlink r:id="rId9" w:history="1">
        <w:r w:rsidRPr="004A0B40">
          <w:rPr>
            <w:rStyle w:val="Hipervnculo"/>
            <w:rFonts w:ascii="Arial" w:hAnsi="Arial" w:cs="Arial"/>
            <w:bCs/>
            <w:sz w:val="22"/>
            <w:szCs w:val="22"/>
            <w:lang w:val="es-ES_tradnl"/>
          </w:rPr>
          <w:t>www.novartis.es</w:t>
        </w:r>
      </w:hyperlink>
      <w:r w:rsidRPr="004A0B40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y </w:t>
      </w:r>
      <w:hyperlink r:id="rId10" w:history="1">
        <w:r w:rsidRPr="004A0B40">
          <w:rPr>
            <w:rStyle w:val="Hipervnculo"/>
            <w:rFonts w:ascii="Arial" w:hAnsi="Arial" w:cs="Arial"/>
            <w:bCs/>
            <w:sz w:val="22"/>
            <w:szCs w:val="22"/>
            <w:lang w:val="es-ES_tradnl"/>
          </w:rPr>
          <w:t>www.pielenlaquevivir.es</w:t>
        </w:r>
      </w:hyperlink>
    </w:p>
    <w:p w:rsidR="00043460" w:rsidRDefault="00043460" w:rsidP="00D8719E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:rsidR="00BA7C48" w:rsidRPr="00043460" w:rsidRDefault="00BA7C48" w:rsidP="00D8719E">
      <w:pPr>
        <w:tabs>
          <w:tab w:val="left" w:pos="0"/>
          <w:tab w:val="left" w:pos="3600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043460">
        <w:rPr>
          <w:rFonts w:ascii="Arial" w:hAnsi="Arial" w:cs="Arial"/>
          <w:b/>
          <w:sz w:val="18"/>
          <w:szCs w:val="18"/>
          <w:lang w:val="es-ES"/>
        </w:rPr>
        <w:t>Referencias</w:t>
      </w:r>
    </w:p>
    <w:p w:rsidR="009F32AF" w:rsidRDefault="00BA7C48" w:rsidP="00D8719E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18"/>
          <w:szCs w:val="20"/>
        </w:rPr>
      </w:pPr>
      <w:r w:rsidRPr="005C1671">
        <w:rPr>
          <w:rFonts w:ascii="Arial" w:hAnsi="Arial" w:cs="Arial"/>
          <w:sz w:val="18"/>
          <w:szCs w:val="20"/>
          <w:lang w:val="es-ES"/>
        </w:rPr>
        <w:t xml:space="preserve">Retorno Social de la Inversión de un abordaje ideal de la psoriasis. Informe de Resultados 2016. Instituto Max Weber, Acción Psoriasis y </w:t>
      </w:r>
      <w:proofErr w:type="spellStart"/>
      <w:r w:rsidRPr="005C1671">
        <w:rPr>
          <w:rFonts w:ascii="Arial" w:hAnsi="Arial" w:cs="Arial"/>
          <w:sz w:val="18"/>
          <w:szCs w:val="20"/>
          <w:lang w:val="es-ES"/>
        </w:rPr>
        <w:t>Novartis</w:t>
      </w:r>
      <w:proofErr w:type="spellEnd"/>
      <w:r w:rsidRPr="005C1671">
        <w:rPr>
          <w:rFonts w:ascii="Arial" w:hAnsi="Arial" w:cs="Arial"/>
          <w:sz w:val="18"/>
          <w:szCs w:val="20"/>
          <w:lang w:val="es-ES"/>
        </w:rPr>
        <w:t xml:space="preserve">. </w:t>
      </w:r>
      <w:r w:rsidRPr="00915749">
        <w:rPr>
          <w:rFonts w:ascii="Arial" w:hAnsi="Arial" w:cs="Arial"/>
          <w:sz w:val="18"/>
          <w:szCs w:val="20"/>
        </w:rPr>
        <w:t>Madrid, 2016.</w:t>
      </w:r>
    </w:p>
    <w:p w:rsidR="009F32AF" w:rsidRPr="009F32AF" w:rsidRDefault="009F32AF" w:rsidP="00D8719E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18"/>
          <w:szCs w:val="20"/>
        </w:rPr>
      </w:pPr>
      <w:r w:rsidRPr="009F32AF">
        <w:rPr>
          <w:rFonts w:ascii="Arial" w:hAnsi="Arial" w:cs="Arial"/>
          <w:sz w:val="18"/>
          <w:szCs w:val="20"/>
          <w:lang w:val="es-ES"/>
        </w:rPr>
        <w:t xml:space="preserve">Narrillos H. Economía Social. Valoración y medición de la inversión social (método SROI). Madrid: </w:t>
      </w:r>
      <w:proofErr w:type="spellStart"/>
      <w:r w:rsidRPr="009F32AF">
        <w:rPr>
          <w:rFonts w:ascii="Arial" w:hAnsi="Arial" w:cs="Arial"/>
          <w:sz w:val="18"/>
          <w:szCs w:val="20"/>
          <w:lang w:val="es-ES"/>
        </w:rPr>
        <w:t>Ecobook</w:t>
      </w:r>
      <w:proofErr w:type="spellEnd"/>
      <w:r w:rsidRPr="009F32AF">
        <w:rPr>
          <w:rFonts w:ascii="Arial" w:hAnsi="Arial" w:cs="Arial"/>
          <w:sz w:val="18"/>
          <w:szCs w:val="20"/>
          <w:lang w:val="es-ES"/>
        </w:rPr>
        <w:t xml:space="preserve">; 2012. 23 p. </w:t>
      </w:r>
    </w:p>
    <w:p w:rsidR="004A0B40" w:rsidRDefault="004A0B40" w:rsidP="00D8719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831392" w:rsidRPr="003D7E14" w:rsidRDefault="00831392" w:rsidP="00D8719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Acerca del</w:t>
      </w:r>
      <w:r w:rsidRPr="003D7E14">
        <w:rPr>
          <w:rFonts w:ascii="Arial" w:hAnsi="Arial" w:cs="Arial"/>
          <w:b/>
          <w:sz w:val="22"/>
          <w:szCs w:val="22"/>
          <w:lang w:val="es-ES"/>
        </w:rPr>
        <w:t xml:space="preserve"> Instituto Max Weber</w:t>
      </w:r>
    </w:p>
    <w:p w:rsidR="00831392" w:rsidRDefault="00831392" w:rsidP="00D8719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3D7E14">
        <w:rPr>
          <w:rFonts w:ascii="Arial" w:hAnsi="Arial" w:cs="Arial"/>
          <w:color w:val="000000"/>
          <w:sz w:val="20"/>
          <w:szCs w:val="20"/>
          <w:lang w:val="es-ES_tradnl"/>
        </w:rPr>
        <w:t>Instituto Max Weber, constituido como entidad sin ánimo de lucro, viene, desde enero de 2005, realizando su actividad de investigación y formación en diversos ámbitos del conocimiento y especialmente en el sanitario, económico y socio-laboral. Sus objetivos se centran en promover la investigación, como herramienta de apoyo a la mejora continua en los procesos asistenciales, ofreciendo resultados basados en el conocimiento científico y la rigurosidad, tanto en el ámbito público, como en el sector privado. Por ello, el Instituto Max Weber impulsa proyectos, como la presente guía metodológica para la estimación de costes asociados a la diabetes, como elemento clave en la integración de nuevos conocimientos y perspectivas en la toma de decisiones más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apropiadas.</w:t>
      </w:r>
    </w:p>
    <w:p w:rsidR="00831392" w:rsidRDefault="00831392" w:rsidP="00D8719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F82B98" w:rsidRDefault="00F82B98" w:rsidP="00D8719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Acerca de Acción Psoriasis</w:t>
      </w:r>
    </w:p>
    <w:p w:rsidR="00F82B98" w:rsidRPr="00F82B98" w:rsidRDefault="00F82B98" w:rsidP="00D8719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82B98">
        <w:rPr>
          <w:rFonts w:ascii="Arial" w:hAnsi="Arial" w:cs="Arial"/>
          <w:color w:val="000000"/>
          <w:sz w:val="20"/>
          <w:szCs w:val="20"/>
          <w:lang w:val="es-ES_tradnl"/>
        </w:rPr>
        <w:t>Acción Psoriasis (</w:t>
      </w:r>
      <w:hyperlink r:id="rId11" w:tgtFrame="_blank" w:history="1">
        <w:r w:rsidRPr="00F82B98">
          <w:rPr>
            <w:rFonts w:ascii="Arial" w:hAnsi="Arial" w:cs="Arial"/>
            <w:color w:val="000000"/>
            <w:sz w:val="20"/>
            <w:szCs w:val="20"/>
            <w:lang w:val="es-ES_tradnl"/>
          </w:rPr>
          <w:t>www.accionpsoriasis.org</w:t>
        </w:r>
      </w:hyperlink>
      <w:r w:rsidRPr="00F82B98">
        <w:rPr>
          <w:rFonts w:ascii="Arial" w:hAnsi="Arial" w:cs="Arial"/>
          <w:color w:val="000000"/>
          <w:sz w:val="20"/>
          <w:szCs w:val="20"/>
          <w:lang w:val="es-ES_tradnl"/>
        </w:rPr>
        <w:t xml:space="preserve">) es una asociación integrada por afectados de psoriasis y artritis </w:t>
      </w:r>
      <w:proofErr w:type="spellStart"/>
      <w:r w:rsidRPr="00F82B98">
        <w:rPr>
          <w:rFonts w:ascii="Arial" w:hAnsi="Arial" w:cs="Arial"/>
          <w:color w:val="000000"/>
          <w:sz w:val="20"/>
          <w:szCs w:val="20"/>
          <w:lang w:val="es-ES_tradnl"/>
        </w:rPr>
        <w:t>psoriásica</w:t>
      </w:r>
      <w:proofErr w:type="spellEnd"/>
      <w:r w:rsidRPr="00F82B98">
        <w:rPr>
          <w:rFonts w:ascii="Arial" w:hAnsi="Arial" w:cs="Arial"/>
          <w:color w:val="000000"/>
          <w:sz w:val="20"/>
          <w:szCs w:val="20"/>
          <w:lang w:val="es-ES_tradnl"/>
        </w:rPr>
        <w:t xml:space="preserve"> y sus familiares, declarada Entidad de Utilidad Pública. En sus veinte años de existencia, se ha convertido en una de las asociaciones de pacientes más activas y participativas.</w:t>
      </w:r>
    </w:p>
    <w:p w:rsidR="00F82B98" w:rsidRPr="00F82B98" w:rsidRDefault="00F82B98" w:rsidP="00D8719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F82B98" w:rsidRDefault="00F82B98" w:rsidP="00D8719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F82B98">
        <w:rPr>
          <w:rFonts w:ascii="Arial" w:hAnsi="Arial" w:cs="Arial"/>
          <w:color w:val="000000"/>
          <w:sz w:val="20"/>
          <w:szCs w:val="20"/>
          <w:lang w:val="es-ES_tradnl"/>
        </w:rPr>
        <w:t xml:space="preserve">Durante todo el año, Acción Psoriasis organiza actividades, divulga las últimas investigaciones en tratamientos y apoya a los afectados, con el objetivo de reivindicar sus derechos e incrementar su calidad de vida. </w:t>
      </w:r>
    </w:p>
    <w:p w:rsidR="00656FB5" w:rsidRDefault="00656FB5" w:rsidP="00D8719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656FB5" w:rsidRPr="00F82B98" w:rsidRDefault="00656FB5" w:rsidP="00D8719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"/>
        </w:rPr>
        <w:t xml:space="preserve">Acción Psoriasis </w:t>
      </w:r>
      <w:r w:rsidRPr="0027523B">
        <w:rPr>
          <w:rFonts w:ascii="Arial" w:hAnsi="Arial" w:cs="Arial"/>
          <w:sz w:val="20"/>
          <w:szCs w:val="20"/>
          <w:lang w:val="es-ES"/>
        </w:rPr>
        <w:t xml:space="preserve">está en </w:t>
      </w:r>
      <w:proofErr w:type="spellStart"/>
      <w:r w:rsidRPr="0027523B">
        <w:rPr>
          <w:rFonts w:ascii="Arial" w:hAnsi="Arial" w:cs="Arial"/>
          <w:sz w:val="20"/>
          <w:szCs w:val="20"/>
          <w:lang w:val="es-ES"/>
        </w:rPr>
        <w:t>Twitter</w:t>
      </w:r>
      <w:proofErr w:type="spellEnd"/>
      <w:r w:rsidRPr="0027523B">
        <w:rPr>
          <w:rFonts w:ascii="Arial" w:hAnsi="Arial" w:cs="Arial"/>
          <w:sz w:val="20"/>
          <w:szCs w:val="20"/>
          <w:lang w:val="es-ES"/>
        </w:rPr>
        <w:t xml:space="preserve">. </w:t>
      </w:r>
      <w:r w:rsidRPr="0027523B">
        <w:rPr>
          <w:rFonts w:ascii="Arial" w:hAnsi="Arial" w:cs="Arial"/>
          <w:sz w:val="20"/>
          <w:szCs w:val="20"/>
          <w:lang w:val="es-ES_tradnl"/>
        </w:rPr>
        <w:t>Síganos a través de @</w:t>
      </w:r>
      <w:r w:rsidRPr="00656FB5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656FB5">
        <w:rPr>
          <w:rFonts w:ascii="Arial" w:hAnsi="Arial" w:cs="Arial"/>
          <w:color w:val="000000"/>
          <w:sz w:val="20"/>
          <w:szCs w:val="20"/>
          <w:lang w:val="es-ES_tradnl"/>
        </w:rPr>
        <w:t>accionpsoriasis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Pr="0027523B">
        <w:rPr>
          <w:rFonts w:ascii="Arial" w:hAnsi="Arial" w:cs="Arial"/>
          <w:sz w:val="20"/>
          <w:szCs w:val="20"/>
          <w:lang w:val="es-ES_tradnl"/>
        </w:rPr>
        <w:t xml:space="preserve"> </w:t>
      </w:r>
      <w:hyperlink r:id="rId12" w:history="1">
        <w:r w:rsidRPr="00656FB5">
          <w:rPr>
            <w:rStyle w:val="Hipervnculo"/>
            <w:rFonts w:ascii="Arial" w:hAnsi="Arial" w:cs="Arial"/>
            <w:sz w:val="20"/>
            <w:szCs w:val="20"/>
            <w:lang w:val="es-ES"/>
          </w:rPr>
          <w:t>https://twitter.com/accionpsoriasis</w:t>
        </w:r>
      </w:hyperlink>
      <w:r w:rsidRPr="0027523B">
        <w:rPr>
          <w:rFonts w:ascii="Arial" w:hAnsi="Arial" w:cs="Arial"/>
          <w:sz w:val="20"/>
          <w:szCs w:val="20"/>
          <w:lang w:val="es-ES_tradnl"/>
        </w:rPr>
        <w:t>.</w:t>
      </w:r>
    </w:p>
    <w:p w:rsidR="00F82B98" w:rsidRDefault="00F82B98" w:rsidP="00D8719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EB18DB" w:rsidRPr="0027523B" w:rsidRDefault="00EB18DB" w:rsidP="00D8719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 w:rsidRPr="0027523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Acerca de </w:t>
      </w:r>
      <w:proofErr w:type="spellStart"/>
      <w:r w:rsidRPr="0027523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Novartis</w:t>
      </w:r>
      <w:proofErr w:type="spellEnd"/>
    </w:p>
    <w:p w:rsidR="005C36B5" w:rsidRPr="0027523B" w:rsidRDefault="00EB18DB" w:rsidP="00D8719E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proofErr w:type="spellStart"/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>Novartis</w:t>
      </w:r>
      <w:proofErr w:type="spellEnd"/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 AG (NYSE: NVS) proporciona soluciones </w:t>
      </w:r>
      <w:r w:rsidR="0019169D">
        <w:rPr>
          <w:rFonts w:ascii="Arial" w:hAnsi="Arial" w:cs="Arial"/>
          <w:color w:val="000000"/>
          <w:sz w:val="20"/>
          <w:szCs w:val="20"/>
          <w:lang w:val="es-ES_tradnl"/>
        </w:rPr>
        <w:t xml:space="preserve">innovadoras </w:t>
      </w:r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para el cuidado de la salud acordes con las necesidades de pacientes y sociedades. </w:t>
      </w:r>
      <w:r w:rsidR="00635A8D"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Con sede en Basilea, Suiza, </w:t>
      </w:r>
      <w:proofErr w:type="spellStart"/>
      <w:r w:rsidR="00635A8D" w:rsidRPr="0027523B">
        <w:rPr>
          <w:rFonts w:ascii="Arial" w:hAnsi="Arial" w:cs="Arial"/>
          <w:color w:val="000000"/>
          <w:sz w:val="20"/>
          <w:szCs w:val="20"/>
          <w:lang w:val="es-ES_tradnl"/>
        </w:rPr>
        <w:t>Novartis</w:t>
      </w:r>
      <w:proofErr w:type="spellEnd"/>
      <w:r w:rsidR="00635A8D"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>dispone de una amplia cartera de productos para responder a estas necesidades: medicamentos innovadores; cuidado de la visión</w:t>
      </w:r>
      <w:r w:rsidR="001A403A"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 y</w:t>
      </w:r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 medicamentos genéricos </w:t>
      </w:r>
      <w:r w:rsidRPr="0019169D">
        <w:rPr>
          <w:rFonts w:ascii="Arial" w:hAnsi="Arial" w:cs="Arial"/>
          <w:color w:val="000000"/>
          <w:sz w:val="20"/>
          <w:szCs w:val="20"/>
          <w:lang w:val="es-ES_tradnl"/>
        </w:rPr>
        <w:t>de alta calidad</w:t>
      </w:r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 que ayudan al ahorro de costes. </w:t>
      </w:r>
      <w:proofErr w:type="spellStart"/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>Novartis</w:t>
      </w:r>
      <w:proofErr w:type="spellEnd"/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 es </w:t>
      </w:r>
      <w:r w:rsidR="008A4A1B" w:rsidRPr="0027523B">
        <w:rPr>
          <w:rFonts w:ascii="Arial" w:hAnsi="Arial" w:cs="Arial"/>
          <w:color w:val="000000"/>
          <w:sz w:val="20"/>
          <w:szCs w:val="20"/>
          <w:lang w:val="es-ES_tradnl"/>
        </w:rPr>
        <w:t>el único grupo mundial</w:t>
      </w:r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635A8D" w:rsidRPr="0027523B">
        <w:rPr>
          <w:rFonts w:ascii="Arial" w:hAnsi="Arial" w:cs="Arial"/>
          <w:color w:val="000000"/>
          <w:sz w:val="20"/>
          <w:szCs w:val="20"/>
          <w:lang w:val="es-ES_tradnl"/>
        </w:rPr>
        <w:t>con</w:t>
      </w:r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 una posición de liderazgo en estas áreas. En 201</w:t>
      </w:r>
      <w:r w:rsidR="00BD68B2">
        <w:rPr>
          <w:rFonts w:ascii="Arial" w:hAnsi="Arial" w:cs="Arial"/>
          <w:color w:val="000000"/>
          <w:sz w:val="20"/>
          <w:szCs w:val="20"/>
          <w:lang w:val="es-ES_tradnl"/>
        </w:rPr>
        <w:t>5</w:t>
      </w:r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 el Grupo logró una cifra de </w:t>
      </w:r>
      <w:r w:rsidRPr="0027523B">
        <w:rPr>
          <w:rFonts w:ascii="Arial" w:hAnsi="Arial" w:cs="Arial"/>
          <w:sz w:val="20"/>
          <w:szCs w:val="20"/>
          <w:lang w:val="es-ES_tradnl"/>
        </w:rPr>
        <w:t xml:space="preserve">ventas de </w:t>
      </w:r>
      <w:r w:rsidR="00BD68B2">
        <w:rPr>
          <w:rFonts w:ascii="Arial" w:hAnsi="Arial" w:cs="Arial"/>
          <w:sz w:val="20"/>
          <w:szCs w:val="20"/>
          <w:lang w:val="es-ES_tradnl"/>
        </w:rPr>
        <w:t>49.400</w:t>
      </w:r>
      <w:r w:rsidRPr="0027523B">
        <w:rPr>
          <w:rFonts w:ascii="Arial" w:hAnsi="Arial" w:cs="Arial"/>
          <w:sz w:val="20"/>
          <w:szCs w:val="20"/>
          <w:lang w:val="es-ES_tradnl"/>
        </w:rPr>
        <w:t xml:space="preserve"> millones de dólares USD e invirtió, aproximadamente, </w:t>
      </w:r>
      <w:r w:rsidR="0019169D">
        <w:rPr>
          <w:rFonts w:ascii="Arial" w:hAnsi="Arial" w:cs="Arial"/>
          <w:sz w:val="20"/>
          <w:szCs w:val="20"/>
          <w:lang w:val="es-ES_tradnl"/>
        </w:rPr>
        <w:t>8</w:t>
      </w:r>
      <w:r w:rsidRPr="0027523B">
        <w:rPr>
          <w:rFonts w:ascii="Arial" w:hAnsi="Arial" w:cs="Arial"/>
          <w:sz w:val="20"/>
          <w:szCs w:val="20"/>
          <w:lang w:val="es-ES_tradnl"/>
        </w:rPr>
        <w:t>.</w:t>
      </w:r>
      <w:r w:rsidR="008A4A1B" w:rsidRPr="0027523B">
        <w:rPr>
          <w:rFonts w:ascii="Arial" w:hAnsi="Arial" w:cs="Arial"/>
          <w:sz w:val="20"/>
          <w:szCs w:val="20"/>
          <w:lang w:val="es-ES_tradnl"/>
        </w:rPr>
        <w:t>9</w:t>
      </w:r>
      <w:r w:rsidRPr="0027523B">
        <w:rPr>
          <w:rFonts w:ascii="Arial" w:hAnsi="Arial" w:cs="Arial"/>
          <w:sz w:val="20"/>
          <w:szCs w:val="20"/>
          <w:lang w:val="es-ES_tradnl"/>
        </w:rPr>
        <w:t>00 millones de dólares (</w:t>
      </w:r>
      <w:r w:rsidR="0019169D">
        <w:rPr>
          <w:rFonts w:ascii="Arial" w:hAnsi="Arial" w:cs="Arial"/>
          <w:sz w:val="20"/>
          <w:szCs w:val="20"/>
          <w:lang w:val="es-ES_tradnl"/>
        </w:rPr>
        <w:t>8</w:t>
      </w:r>
      <w:r w:rsidRPr="0027523B">
        <w:rPr>
          <w:rFonts w:ascii="Arial" w:hAnsi="Arial" w:cs="Arial"/>
          <w:sz w:val="20"/>
          <w:szCs w:val="20"/>
          <w:lang w:val="es-ES_tradnl"/>
        </w:rPr>
        <w:t>.</w:t>
      </w:r>
      <w:r w:rsidR="0019169D">
        <w:rPr>
          <w:rFonts w:ascii="Arial" w:hAnsi="Arial" w:cs="Arial"/>
          <w:sz w:val="20"/>
          <w:szCs w:val="20"/>
          <w:lang w:val="es-ES_tradnl"/>
        </w:rPr>
        <w:t>7</w:t>
      </w:r>
      <w:r w:rsidRPr="0027523B">
        <w:rPr>
          <w:rFonts w:ascii="Arial" w:hAnsi="Arial" w:cs="Arial"/>
          <w:sz w:val="20"/>
          <w:szCs w:val="20"/>
          <w:lang w:val="es-ES_tradnl"/>
        </w:rPr>
        <w:t xml:space="preserve">00 millones de dólares excluyendo deterioro por depreciación de activos y amortización) en actividades de I+D. </w:t>
      </w:r>
      <w:r w:rsidR="003F7628" w:rsidRPr="0027523B">
        <w:rPr>
          <w:rFonts w:ascii="Arial" w:hAnsi="Arial" w:cs="Arial"/>
          <w:sz w:val="20"/>
          <w:szCs w:val="20"/>
          <w:lang w:val="es-ES_tradnl"/>
        </w:rPr>
        <w:t>L</w:t>
      </w:r>
      <w:r w:rsidRPr="0027523B">
        <w:rPr>
          <w:rFonts w:ascii="Arial" w:hAnsi="Arial" w:cs="Arial"/>
          <w:sz w:val="20"/>
          <w:szCs w:val="20"/>
          <w:lang w:val="es-ES_tradnl"/>
        </w:rPr>
        <w:t xml:space="preserve">as compañías del Grupo </w:t>
      </w:r>
      <w:proofErr w:type="spellStart"/>
      <w:r w:rsidRPr="0027523B">
        <w:rPr>
          <w:rFonts w:ascii="Arial" w:hAnsi="Arial" w:cs="Arial"/>
          <w:sz w:val="20"/>
          <w:szCs w:val="20"/>
          <w:lang w:val="es-ES_tradnl"/>
        </w:rPr>
        <w:t>Novartis</w:t>
      </w:r>
      <w:proofErr w:type="spellEnd"/>
      <w:r w:rsidRPr="0027523B">
        <w:rPr>
          <w:rFonts w:ascii="Arial" w:hAnsi="Arial" w:cs="Arial"/>
          <w:sz w:val="20"/>
          <w:szCs w:val="20"/>
          <w:lang w:val="es-ES_tradnl"/>
        </w:rPr>
        <w:t xml:space="preserve"> c</w:t>
      </w:r>
      <w:r w:rsidR="003F7628" w:rsidRPr="0027523B">
        <w:rPr>
          <w:rFonts w:ascii="Arial" w:hAnsi="Arial" w:cs="Arial"/>
          <w:sz w:val="20"/>
          <w:szCs w:val="20"/>
          <w:lang w:val="es-ES_tradnl"/>
        </w:rPr>
        <w:t xml:space="preserve">uentan aproximadamente con </w:t>
      </w:r>
      <w:r w:rsidRPr="0027523B">
        <w:rPr>
          <w:rFonts w:ascii="Arial" w:hAnsi="Arial" w:cs="Arial"/>
          <w:sz w:val="20"/>
          <w:szCs w:val="20"/>
          <w:lang w:val="es-ES_tradnl"/>
        </w:rPr>
        <w:t>1</w:t>
      </w:r>
      <w:r w:rsidR="0019169D">
        <w:rPr>
          <w:rFonts w:ascii="Arial" w:hAnsi="Arial" w:cs="Arial"/>
          <w:sz w:val="20"/>
          <w:szCs w:val="20"/>
          <w:lang w:val="es-ES_tradnl"/>
        </w:rPr>
        <w:t>19</w:t>
      </w:r>
      <w:r w:rsidR="00635A8D" w:rsidRPr="0027523B">
        <w:rPr>
          <w:rFonts w:ascii="Arial" w:hAnsi="Arial" w:cs="Arial"/>
          <w:sz w:val="20"/>
          <w:szCs w:val="20"/>
          <w:lang w:val="es-ES_tradnl"/>
        </w:rPr>
        <w:t xml:space="preserve">.000 </w:t>
      </w:r>
      <w:r w:rsidR="006835EF" w:rsidRPr="0027523B">
        <w:rPr>
          <w:rFonts w:ascii="Arial" w:hAnsi="Arial" w:cs="Arial"/>
          <w:sz w:val="20"/>
          <w:szCs w:val="20"/>
          <w:lang w:val="es-ES_tradnl"/>
        </w:rPr>
        <w:t>empleados</w:t>
      </w:r>
      <w:r w:rsidR="003F7628" w:rsidRPr="0027523B">
        <w:rPr>
          <w:rFonts w:ascii="Arial" w:hAnsi="Arial" w:cs="Arial"/>
          <w:sz w:val="20"/>
          <w:szCs w:val="20"/>
          <w:lang w:val="es-ES_tradnl"/>
        </w:rPr>
        <w:t xml:space="preserve">. Los productos de </w:t>
      </w:r>
      <w:proofErr w:type="spellStart"/>
      <w:r w:rsidR="003F7628" w:rsidRPr="0027523B">
        <w:rPr>
          <w:rFonts w:ascii="Arial" w:hAnsi="Arial" w:cs="Arial"/>
          <w:sz w:val="20"/>
          <w:szCs w:val="20"/>
          <w:lang w:val="es-ES_tradnl"/>
        </w:rPr>
        <w:t>Novartis</w:t>
      </w:r>
      <w:proofErr w:type="spellEnd"/>
      <w:r w:rsidR="003F7628" w:rsidRPr="0027523B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>están presentes en más de 1</w:t>
      </w:r>
      <w:r w:rsidR="006B0B9F" w:rsidRPr="0027523B">
        <w:rPr>
          <w:rFonts w:ascii="Arial" w:hAnsi="Arial" w:cs="Arial"/>
          <w:color w:val="000000"/>
          <w:sz w:val="20"/>
          <w:szCs w:val="20"/>
          <w:lang w:val="es-ES_tradnl"/>
        </w:rPr>
        <w:t>8</w:t>
      </w:r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>0 países</w:t>
      </w:r>
      <w:r w:rsidR="003F7628" w:rsidRPr="0027523B">
        <w:rPr>
          <w:rFonts w:ascii="Arial" w:hAnsi="Arial" w:cs="Arial"/>
          <w:color w:val="000000"/>
          <w:sz w:val="20"/>
          <w:szCs w:val="20"/>
          <w:lang w:val="es-ES_tradnl"/>
        </w:rPr>
        <w:t>.</w:t>
      </w:r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 Para más información, pueden visitarse las webs </w:t>
      </w:r>
      <w:hyperlink r:id="rId13" w:history="1">
        <w:r w:rsidRPr="00605BBE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http://www.novartis.com</w:t>
        </w:r>
      </w:hyperlink>
      <w:r w:rsidRPr="0027523B">
        <w:rPr>
          <w:rFonts w:ascii="Arial" w:hAnsi="Arial" w:cs="Arial"/>
          <w:color w:val="000000"/>
          <w:sz w:val="20"/>
          <w:szCs w:val="20"/>
          <w:lang w:val="es-ES_tradnl"/>
        </w:rPr>
        <w:t xml:space="preserve"> y </w:t>
      </w:r>
      <w:hyperlink r:id="rId14" w:history="1">
        <w:r w:rsidR="00605BBE" w:rsidRPr="00605BBE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http://novartis.es/</w:t>
        </w:r>
      </w:hyperlink>
    </w:p>
    <w:p w:rsidR="00C25704" w:rsidRPr="0027523B" w:rsidRDefault="00C25704" w:rsidP="00D871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proofErr w:type="spellStart"/>
      <w:r w:rsidRPr="0027523B">
        <w:rPr>
          <w:rFonts w:ascii="Arial" w:hAnsi="Arial" w:cs="Arial"/>
          <w:sz w:val="20"/>
          <w:szCs w:val="20"/>
          <w:lang w:val="es-ES"/>
        </w:rPr>
        <w:t>Novartis</w:t>
      </w:r>
      <w:proofErr w:type="spellEnd"/>
      <w:r w:rsidRPr="0027523B">
        <w:rPr>
          <w:rFonts w:ascii="Arial" w:hAnsi="Arial" w:cs="Arial"/>
          <w:sz w:val="20"/>
          <w:szCs w:val="20"/>
          <w:lang w:val="es-ES"/>
        </w:rPr>
        <w:t xml:space="preserve"> está en </w:t>
      </w:r>
      <w:proofErr w:type="spellStart"/>
      <w:r w:rsidRPr="0027523B">
        <w:rPr>
          <w:rFonts w:ascii="Arial" w:hAnsi="Arial" w:cs="Arial"/>
          <w:sz w:val="20"/>
          <w:szCs w:val="20"/>
          <w:lang w:val="es-ES"/>
        </w:rPr>
        <w:t>Twitter</w:t>
      </w:r>
      <w:proofErr w:type="spellEnd"/>
      <w:r w:rsidRPr="0027523B">
        <w:rPr>
          <w:rFonts w:ascii="Arial" w:hAnsi="Arial" w:cs="Arial"/>
          <w:sz w:val="20"/>
          <w:szCs w:val="20"/>
          <w:lang w:val="es-ES"/>
        </w:rPr>
        <w:t xml:space="preserve">. </w:t>
      </w:r>
      <w:r w:rsidRPr="0027523B">
        <w:rPr>
          <w:rFonts w:ascii="Arial" w:hAnsi="Arial" w:cs="Arial"/>
          <w:sz w:val="20"/>
          <w:szCs w:val="20"/>
          <w:lang w:val="es-ES_tradnl"/>
        </w:rPr>
        <w:t>Síganos a través de @</w:t>
      </w:r>
      <w:proofErr w:type="spellStart"/>
      <w:r w:rsidRPr="0027523B">
        <w:rPr>
          <w:rFonts w:ascii="Arial" w:hAnsi="Arial" w:cs="Arial"/>
          <w:sz w:val="20"/>
          <w:szCs w:val="20"/>
          <w:lang w:val="es-ES_tradnl"/>
        </w:rPr>
        <w:t>Novartis</w:t>
      </w:r>
      <w:proofErr w:type="spellEnd"/>
      <w:r w:rsidRPr="0027523B">
        <w:rPr>
          <w:rFonts w:ascii="Arial" w:hAnsi="Arial" w:cs="Arial"/>
          <w:sz w:val="20"/>
          <w:szCs w:val="20"/>
          <w:lang w:val="es-ES_tradnl"/>
        </w:rPr>
        <w:t xml:space="preserve"> en </w:t>
      </w:r>
      <w:hyperlink r:id="rId15" w:history="1">
        <w:r w:rsidRPr="0027523B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http://twitter.com/novartis</w:t>
        </w:r>
      </w:hyperlink>
      <w:r w:rsidRPr="0027523B">
        <w:rPr>
          <w:rFonts w:ascii="Arial" w:hAnsi="Arial" w:cs="Arial"/>
          <w:sz w:val="20"/>
          <w:szCs w:val="20"/>
          <w:lang w:val="es-ES_tradnl"/>
        </w:rPr>
        <w:t>.</w:t>
      </w:r>
    </w:p>
    <w:p w:rsidR="00002C4E" w:rsidRPr="00605BBE" w:rsidRDefault="00002C4E" w:rsidP="00D8719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51BAC" w:rsidRPr="00051EFC" w:rsidRDefault="00A51BAC" w:rsidP="00D8719E">
      <w:pPr>
        <w:tabs>
          <w:tab w:val="left" w:pos="0"/>
          <w:tab w:val="left" w:pos="3600"/>
        </w:tabs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051EFC">
        <w:rPr>
          <w:rFonts w:ascii="Arial" w:hAnsi="Arial" w:cs="Arial"/>
          <w:sz w:val="22"/>
          <w:szCs w:val="22"/>
          <w:lang w:val="es-ES"/>
        </w:rPr>
        <w:t># # #</w:t>
      </w:r>
    </w:p>
    <w:p w:rsidR="00363D6B" w:rsidRDefault="00363D6B" w:rsidP="00D8719E">
      <w:pPr>
        <w:tabs>
          <w:tab w:val="left" w:pos="0"/>
          <w:tab w:val="left" w:pos="3600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831392" w:rsidRDefault="00831392" w:rsidP="00D8719E">
      <w:pPr>
        <w:tabs>
          <w:tab w:val="left" w:pos="0"/>
          <w:tab w:val="left" w:pos="3600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Comunicación Instituto Max Weber</w:t>
      </w:r>
    </w:p>
    <w:p w:rsidR="00831392" w:rsidRPr="00892DA1" w:rsidRDefault="00831392" w:rsidP="00D8719E">
      <w:pPr>
        <w:tabs>
          <w:tab w:val="left" w:pos="0"/>
          <w:tab w:val="left" w:pos="36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1392">
        <w:rPr>
          <w:rFonts w:ascii="Arial" w:hAnsi="Arial" w:cs="Arial"/>
          <w:sz w:val="18"/>
          <w:szCs w:val="18"/>
          <w:lang w:val="es-ES"/>
        </w:rPr>
        <w:t>Iris San Pedro</w:t>
      </w:r>
      <w:r>
        <w:rPr>
          <w:rFonts w:ascii="Arial" w:hAnsi="Arial" w:cs="Arial"/>
          <w:sz w:val="18"/>
          <w:szCs w:val="18"/>
          <w:lang w:val="es-ES"/>
        </w:rPr>
        <w:t>.</w:t>
      </w:r>
      <w:r w:rsidRPr="00831392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Pr="00892DA1">
        <w:rPr>
          <w:rFonts w:ascii="Arial" w:hAnsi="Arial" w:cs="Arial"/>
          <w:sz w:val="18"/>
          <w:szCs w:val="18"/>
        </w:rPr>
        <w:t>Tel. 91 636 23 42 – 606 937 435.</w:t>
      </w:r>
      <w:proofErr w:type="gramEnd"/>
      <w:r w:rsidRPr="00892DA1">
        <w:rPr>
          <w:rFonts w:ascii="Arial" w:hAnsi="Arial" w:cs="Arial"/>
          <w:sz w:val="18"/>
          <w:szCs w:val="18"/>
        </w:rPr>
        <w:t xml:space="preserve"> Mail: </w:t>
      </w:r>
      <w:hyperlink r:id="rId16" w:history="1">
        <w:r w:rsidRPr="00892DA1">
          <w:rPr>
            <w:rStyle w:val="Hipervnculo"/>
            <w:rFonts w:ascii="Arial" w:hAnsi="Arial" w:cs="Arial"/>
            <w:sz w:val="18"/>
            <w:szCs w:val="18"/>
          </w:rPr>
          <w:t>iris.sanpedro@imw.es</w:t>
        </w:r>
      </w:hyperlink>
    </w:p>
    <w:p w:rsidR="00831392" w:rsidRPr="00892DA1" w:rsidRDefault="00831392" w:rsidP="00D8719E">
      <w:pPr>
        <w:tabs>
          <w:tab w:val="left" w:pos="0"/>
          <w:tab w:val="left" w:pos="360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10D49" w:rsidRPr="00D10D49" w:rsidRDefault="00D10D49" w:rsidP="00D8719E">
      <w:pPr>
        <w:tabs>
          <w:tab w:val="left" w:pos="0"/>
          <w:tab w:val="left" w:pos="3600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D10D49">
        <w:rPr>
          <w:rFonts w:ascii="Arial" w:hAnsi="Arial" w:cs="Arial"/>
          <w:b/>
          <w:sz w:val="18"/>
          <w:szCs w:val="18"/>
          <w:lang w:val="es-ES"/>
        </w:rPr>
        <w:t>Comunicación Acción Psoriasis:</w:t>
      </w:r>
    </w:p>
    <w:p w:rsidR="00D10D49" w:rsidRPr="00F65B8B" w:rsidRDefault="00D10D49" w:rsidP="00D8719E">
      <w:pPr>
        <w:spacing w:line="276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F65B8B">
        <w:rPr>
          <w:rFonts w:ascii="Arial" w:hAnsi="Arial" w:cs="Arial"/>
          <w:sz w:val="18"/>
          <w:szCs w:val="18"/>
          <w:lang w:val="it-IT"/>
        </w:rPr>
        <w:lastRenderedPageBreak/>
        <w:t xml:space="preserve">Anna Oliva. Tel. 93 280 46 22 –  669958213. Mail: </w:t>
      </w:r>
      <w:r w:rsidR="00A9181A">
        <w:fldChar w:fldCharType="begin"/>
      </w:r>
      <w:r w:rsidR="00A9181A" w:rsidRPr="003A6A05">
        <w:rPr>
          <w:lang w:val="es-ES"/>
        </w:rPr>
        <w:instrText>HYPERLINK "mailto:comunicacion@accionpsoriasis.org"</w:instrText>
      </w:r>
      <w:r w:rsidR="00A9181A">
        <w:fldChar w:fldCharType="separate"/>
      </w:r>
      <w:r w:rsidRPr="00F65B8B">
        <w:rPr>
          <w:rStyle w:val="Hipervnculo"/>
          <w:rFonts w:ascii="Arial" w:hAnsi="Arial" w:cs="Arial"/>
          <w:sz w:val="18"/>
          <w:szCs w:val="18"/>
          <w:lang w:val="it-IT"/>
        </w:rPr>
        <w:t>comunicaci</w:t>
      </w:r>
      <w:r w:rsidR="00656FB5" w:rsidRPr="00F65B8B">
        <w:rPr>
          <w:rStyle w:val="Hipervnculo"/>
          <w:rFonts w:ascii="Arial" w:hAnsi="Arial" w:cs="Arial"/>
          <w:sz w:val="18"/>
          <w:szCs w:val="18"/>
          <w:lang w:val="it-IT"/>
        </w:rPr>
        <w:t>o</w:t>
      </w:r>
      <w:r w:rsidRPr="00F65B8B">
        <w:rPr>
          <w:rStyle w:val="Hipervnculo"/>
          <w:rFonts w:ascii="Arial" w:hAnsi="Arial" w:cs="Arial"/>
          <w:sz w:val="18"/>
          <w:szCs w:val="18"/>
          <w:lang w:val="it-IT"/>
        </w:rPr>
        <w:t>n@accionpsoriasis.org</w:t>
      </w:r>
      <w:r w:rsidR="00A9181A">
        <w:fldChar w:fldCharType="end"/>
      </w:r>
    </w:p>
    <w:p w:rsidR="00D10D49" w:rsidRPr="00F65B8B" w:rsidRDefault="00D10D49" w:rsidP="00D8719E">
      <w:pPr>
        <w:tabs>
          <w:tab w:val="left" w:pos="0"/>
          <w:tab w:val="left" w:pos="3600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D10D49" w:rsidRPr="00D10D49" w:rsidRDefault="00D10D49" w:rsidP="006D01AF">
      <w:pPr>
        <w:tabs>
          <w:tab w:val="left" w:pos="0"/>
          <w:tab w:val="left" w:pos="3600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D10D49">
        <w:rPr>
          <w:rFonts w:ascii="Arial" w:hAnsi="Arial" w:cs="Arial"/>
          <w:b/>
          <w:sz w:val="18"/>
          <w:szCs w:val="18"/>
          <w:lang w:val="es-ES"/>
        </w:rPr>
        <w:t>Gabinete de prensa</w:t>
      </w:r>
      <w:r w:rsidR="00363D6B">
        <w:rPr>
          <w:rFonts w:ascii="Arial" w:hAnsi="Arial" w:cs="Arial"/>
          <w:b/>
          <w:sz w:val="18"/>
          <w:szCs w:val="18"/>
          <w:lang w:val="es-ES"/>
        </w:rPr>
        <w:t xml:space="preserve"> de </w:t>
      </w:r>
      <w:proofErr w:type="spellStart"/>
      <w:r w:rsidR="00363D6B">
        <w:rPr>
          <w:rFonts w:ascii="Arial" w:hAnsi="Arial" w:cs="Arial"/>
          <w:b/>
          <w:sz w:val="18"/>
          <w:szCs w:val="18"/>
          <w:lang w:val="es-ES"/>
        </w:rPr>
        <w:t>Novartis</w:t>
      </w:r>
      <w:proofErr w:type="spellEnd"/>
      <w:r w:rsidRPr="00D10D49">
        <w:rPr>
          <w:rFonts w:ascii="Arial" w:hAnsi="Arial" w:cs="Arial"/>
          <w:b/>
          <w:sz w:val="18"/>
          <w:szCs w:val="18"/>
          <w:lang w:val="es-ES"/>
        </w:rPr>
        <w:t>:</w:t>
      </w:r>
    </w:p>
    <w:p w:rsidR="00940AEC" w:rsidRPr="00F65B8B" w:rsidRDefault="00940AEC" w:rsidP="006D01AF">
      <w:pPr>
        <w:spacing w:line="276" w:lineRule="auto"/>
        <w:jc w:val="both"/>
        <w:rPr>
          <w:rStyle w:val="Hipervnculo"/>
          <w:rFonts w:cs="Arial"/>
          <w:sz w:val="20"/>
          <w:szCs w:val="20"/>
          <w:lang w:val="it-IT"/>
        </w:rPr>
      </w:pPr>
      <w:r w:rsidRPr="00F65B8B">
        <w:rPr>
          <w:rFonts w:ascii="Arial" w:hAnsi="Arial" w:cs="Arial"/>
          <w:sz w:val="18"/>
          <w:szCs w:val="18"/>
          <w:lang w:val="it-IT"/>
        </w:rPr>
        <w:t xml:space="preserve">Alba Pereira.Tel. 663 21 04 95. Mail: </w:t>
      </w:r>
      <w:hyperlink r:id="rId17" w:history="1">
        <w:r w:rsidRPr="00F65B8B">
          <w:rPr>
            <w:rStyle w:val="Hipervnculo"/>
            <w:rFonts w:ascii="Arial" w:hAnsi="Arial" w:cs="Arial"/>
            <w:sz w:val="20"/>
            <w:szCs w:val="20"/>
            <w:lang w:val="it-IT"/>
          </w:rPr>
          <w:t>apereira@tinkle.es</w:t>
        </w:r>
      </w:hyperlink>
    </w:p>
    <w:p w:rsidR="00D10D49" w:rsidRPr="00051EFC" w:rsidRDefault="00940AEC" w:rsidP="006D01AF">
      <w:pPr>
        <w:spacing w:line="276" w:lineRule="auto"/>
        <w:rPr>
          <w:rFonts w:ascii="Arial" w:hAnsi="Arial" w:cs="Arial"/>
          <w:sz w:val="18"/>
          <w:szCs w:val="18"/>
          <w:lang w:val="es-ES"/>
        </w:rPr>
      </w:pPr>
      <w:r w:rsidRPr="00F65B8B">
        <w:rPr>
          <w:rFonts w:ascii="Arial" w:hAnsi="Arial" w:cs="Arial"/>
          <w:sz w:val="18"/>
          <w:szCs w:val="18"/>
          <w:lang w:val="it-IT"/>
        </w:rPr>
        <w:t xml:space="preserve"> </w:t>
      </w:r>
      <w:r w:rsidR="00D10D49" w:rsidRPr="00940AEC">
        <w:rPr>
          <w:rFonts w:ascii="Arial" w:hAnsi="Arial" w:cs="Arial"/>
          <w:sz w:val="18"/>
          <w:szCs w:val="18"/>
        </w:rPr>
        <w:t xml:space="preserve">Montse Castellana. </w:t>
      </w:r>
      <w:r w:rsidR="00D10D49" w:rsidRPr="00051EFC">
        <w:rPr>
          <w:rFonts w:ascii="Arial" w:hAnsi="Arial" w:cs="Arial"/>
          <w:sz w:val="18"/>
          <w:szCs w:val="18"/>
          <w:lang w:val="es-ES"/>
        </w:rPr>
        <w:t xml:space="preserve">Tel. 93 238 57 09 – 679 983 310. Mail: </w:t>
      </w:r>
      <w:hyperlink r:id="rId18" w:history="1">
        <w:r w:rsidR="00D10D49" w:rsidRPr="00051EFC">
          <w:rPr>
            <w:rStyle w:val="Hipervnculo"/>
            <w:rFonts w:ascii="Arial" w:hAnsi="Arial" w:cs="Arial"/>
            <w:sz w:val="18"/>
            <w:szCs w:val="18"/>
            <w:lang w:val="es-ES"/>
          </w:rPr>
          <w:t>mcastellana@tinkle.es</w:t>
        </w:r>
      </w:hyperlink>
    </w:p>
    <w:p w:rsidR="00D10D49" w:rsidRPr="00051EFC" w:rsidRDefault="00D10D49" w:rsidP="006D01AF">
      <w:pPr>
        <w:tabs>
          <w:tab w:val="left" w:pos="0"/>
          <w:tab w:val="left" w:pos="3600"/>
        </w:tabs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sectPr w:rsidR="00D10D49" w:rsidRPr="00051EFC" w:rsidSect="00252E3E"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</w:footnotePr>
      <w:endnotePr>
        <w:numFmt w:val="decimal"/>
      </w:endnotePr>
      <w:pgSz w:w="11907" w:h="16840" w:code="9"/>
      <w:pgMar w:top="1140" w:right="1418" w:bottom="851" w:left="1797" w:header="45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47" w:rsidRDefault="00730247">
      <w:r>
        <w:separator/>
      </w:r>
    </w:p>
  </w:endnote>
  <w:endnote w:type="continuationSeparator" w:id="0">
    <w:p w:rsidR="00730247" w:rsidRDefault="007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abon">
    <w:altName w:val="Constant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47" w:rsidRDefault="00730247">
    <w:pPr>
      <w:pStyle w:val="Piedepgina"/>
      <w:ind w:right="360"/>
      <w:jc w:val="right"/>
      <w:rPr>
        <w:rFonts w:ascii="Sabon" w:hAnsi="Sabon" w:cs="Sabon"/>
        <w:noProof w:val="0"/>
        <w:sz w:val="16"/>
        <w:szCs w:val="16"/>
        <w:lang w:val="de-CH"/>
      </w:rPr>
    </w:pPr>
    <w:r>
      <w:rPr>
        <w:rFonts w:ascii="Sabon" w:hAnsi="Sabon" w:cs="Sabon"/>
        <w:noProof w:val="0"/>
        <w:sz w:val="16"/>
        <w:szCs w:val="16"/>
        <w:lang w:val="de-CH"/>
      </w:rP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47" w:rsidRDefault="00A9181A">
    <w:pPr>
      <w:pStyle w:val="Piedepgina"/>
      <w:framePr w:wrap="around" w:vAnchor="text" w:hAnchor="margin" w:xAlign="right" w:y="31"/>
      <w:rPr>
        <w:rStyle w:val="Nmerodepgina"/>
        <w:rFonts w:cs="News Gothic MT"/>
      </w:rPr>
    </w:pPr>
    <w:r>
      <w:rPr>
        <w:rStyle w:val="Nmerodepgina"/>
        <w:rFonts w:cs="News Gothic MT"/>
      </w:rPr>
      <w:fldChar w:fldCharType="begin"/>
    </w:r>
    <w:r w:rsidR="00730247">
      <w:rPr>
        <w:rStyle w:val="Nmerodepgina"/>
        <w:rFonts w:cs="News Gothic MT"/>
      </w:rPr>
      <w:instrText xml:space="preserve"> PAGE </w:instrText>
    </w:r>
    <w:r>
      <w:rPr>
        <w:rStyle w:val="Nmerodepgina"/>
        <w:rFonts w:cs="News Gothic MT"/>
      </w:rPr>
      <w:fldChar w:fldCharType="separate"/>
    </w:r>
    <w:r w:rsidR="003A6A05">
      <w:rPr>
        <w:rStyle w:val="Nmerodepgina"/>
        <w:rFonts w:cs="News Gothic MT"/>
      </w:rPr>
      <w:t>2</w:t>
    </w:r>
    <w:r>
      <w:rPr>
        <w:rStyle w:val="Nmerodepgina"/>
        <w:rFonts w:cs="News Gothic MT"/>
      </w:rPr>
      <w:fldChar w:fldCharType="end"/>
    </w:r>
    <w:r w:rsidR="00730247">
      <w:rPr>
        <w:rStyle w:val="Nmerodepgina"/>
        <w:rFonts w:cs="News Gothic MT"/>
      </w:rPr>
      <w:t>/</w:t>
    </w:r>
    <w:r>
      <w:rPr>
        <w:rStyle w:val="Nmerodepgina"/>
        <w:rFonts w:cs="News Gothic MT"/>
      </w:rPr>
      <w:fldChar w:fldCharType="begin"/>
    </w:r>
    <w:r w:rsidR="00730247">
      <w:rPr>
        <w:rStyle w:val="Nmerodepgina"/>
        <w:rFonts w:cs="News Gothic MT"/>
      </w:rPr>
      <w:instrText xml:space="preserve"> NUMPAGES </w:instrText>
    </w:r>
    <w:r>
      <w:rPr>
        <w:rStyle w:val="Nmerodepgina"/>
        <w:rFonts w:cs="News Gothic MT"/>
      </w:rPr>
      <w:fldChar w:fldCharType="separate"/>
    </w:r>
    <w:r w:rsidR="003A6A05">
      <w:rPr>
        <w:rStyle w:val="Nmerodepgina"/>
        <w:rFonts w:cs="News Gothic MT"/>
      </w:rPr>
      <w:t>5</w:t>
    </w:r>
    <w:r>
      <w:rPr>
        <w:rStyle w:val="Nmerodepgina"/>
        <w:rFonts w:cs="News Gothic MT"/>
      </w:rPr>
      <w:fldChar w:fldCharType="end"/>
    </w:r>
  </w:p>
  <w:p w:rsidR="00730247" w:rsidRDefault="003A6A05">
    <w:pPr>
      <w:pStyle w:val="Textoindependiente2"/>
      <w:spacing w:line="270" w:lineRule="atLeast"/>
      <w:ind w:left="0"/>
      <w:rPr>
        <w:snapToGrid w:val="0"/>
        <w:color w:val="000000"/>
        <w:lang w:val="de-DE"/>
      </w:rPr>
    </w:pPr>
    <w:r>
      <w:rPr>
        <w:noProof/>
        <w:color w:val="00000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4" type="#_x0000_t202" style="position:absolute;left:0;text-align:left;margin-left:467.4pt;margin-top:-85.75pt;width:34.45pt;height:110.8pt;z-index:251662848" stroked="f">
          <v:textbox style="layout-flow:vertical;mso-layout-flow-alt:bottom-to-top;mso-next-textbox:#_x0000_s18434">
            <w:txbxContent>
              <w:p w:rsidR="003A6A05" w:rsidRPr="003A6A05" w:rsidRDefault="003A6A05" w:rsidP="003A6A05">
                <w:pPr>
                  <w:rPr>
                    <w:sz w:val="16"/>
                    <w:szCs w:val="16"/>
                  </w:rPr>
                </w:pPr>
                <w:r w:rsidRPr="003A6A05">
                  <w:rPr>
                    <w:sz w:val="16"/>
                  </w:rPr>
                  <w:t>1611044932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47" w:rsidRDefault="003A6A05" w:rsidP="001E35CC">
    <w:pPr>
      <w:pStyle w:val="Piedepgina"/>
      <w:tabs>
        <w:tab w:val="clear" w:pos="4536"/>
        <w:tab w:val="clear" w:pos="9072"/>
      </w:tabs>
      <w:ind w:right="33"/>
      <w:rPr>
        <w:rStyle w:val="Nmerodepgina"/>
        <w:rFonts w:cs="News Gothic MT"/>
      </w:rPr>
    </w:pPr>
    <w:r>
      <w:rPr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468.15pt;margin-top:-91.45pt;width:34.45pt;height:110.8pt;z-index:251661824" stroked="f">
          <v:textbox style="layout-flow:vertical;mso-layout-flow-alt:bottom-to-top;mso-next-textbox:#_x0000_s18433">
            <w:txbxContent>
              <w:p w:rsidR="003A6A05" w:rsidRPr="003A6A05" w:rsidRDefault="003A6A05" w:rsidP="003A6A05">
                <w:pPr>
                  <w:rPr>
                    <w:sz w:val="16"/>
                    <w:szCs w:val="16"/>
                  </w:rPr>
                </w:pPr>
                <w:r w:rsidRPr="003A6A05">
                  <w:rPr>
                    <w:sz w:val="16"/>
                  </w:rPr>
                  <w:t>1611044932</w:t>
                </w:r>
              </w:p>
            </w:txbxContent>
          </v:textbox>
        </v:shape>
      </w:pict>
    </w:r>
  </w:p>
  <w:p w:rsidR="00730247" w:rsidRDefault="00730247" w:rsidP="001E35CC">
    <w:pPr>
      <w:pStyle w:val="Piedepgina"/>
      <w:tabs>
        <w:tab w:val="clear" w:pos="4536"/>
        <w:tab w:val="clear" w:pos="9072"/>
      </w:tabs>
      <w:ind w:right="33"/>
      <w:rPr>
        <w:rFonts w:ascii="Sabon" w:hAnsi="Sabon" w:cs="Sabon"/>
        <w:sz w:val="16"/>
        <w:szCs w:val="16"/>
      </w:rPr>
    </w:pPr>
    <w:r>
      <w:rPr>
        <w:rStyle w:val="Nmerodepgina"/>
        <w:rFonts w:cs="News Gothic MT"/>
      </w:rPr>
      <w:tab/>
    </w:r>
    <w:r>
      <w:rPr>
        <w:rStyle w:val="Nmerodepgina"/>
        <w:rFonts w:cs="News Gothic MT"/>
      </w:rPr>
      <w:tab/>
    </w:r>
    <w:r>
      <w:rPr>
        <w:rStyle w:val="Nmerodepgina"/>
        <w:rFonts w:cs="News Gothic MT"/>
      </w:rPr>
      <w:tab/>
    </w:r>
    <w:r>
      <w:rPr>
        <w:rStyle w:val="Nmerodepgina"/>
        <w:rFonts w:cs="News Gothic MT"/>
      </w:rPr>
      <w:tab/>
    </w:r>
    <w:r>
      <w:rPr>
        <w:rStyle w:val="Nmerodepgina"/>
        <w:rFonts w:cs="News Gothic MT"/>
      </w:rPr>
      <w:tab/>
    </w:r>
    <w:r>
      <w:rPr>
        <w:rStyle w:val="Nmerodepgina"/>
        <w:rFonts w:cs="News Gothic MT"/>
      </w:rPr>
      <w:tab/>
    </w:r>
    <w:r>
      <w:rPr>
        <w:rStyle w:val="Nmerodepgina"/>
        <w:rFonts w:cs="News Gothic MT"/>
      </w:rPr>
      <w:tab/>
    </w:r>
    <w:r>
      <w:rPr>
        <w:rStyle w:val="Nmerodepgina"/>
        <w:rFonts w:cs="News Gothic MT"/>
      </w:rPr>
      <w:tab/>
    </w:r>
    <w:r>
      <w:rPr>
        <w:rStyle w:val="Nmerodepgina"/>
        <w:rFonts w:cs="News Gothic MT"/>
      </w:rPr>
      <w:tab/>
    </w:r>
    <w:r>
      <w:rPr>
        <w:rStyle w:val="Nmerodepgina"/>
        <w:rFonts w:cs="News Gothic MT"/>
      </w:rPr>
      <w:tab/>
    </w:r>
    <w:r>
      <w:rPr>
        <w:rStyle w:val="Nmerodepgina"/>
        <w:rFonts w:cs="News Gothic MT"/>
      </w:rPr>
      <w:tab/>
    </w:r>
    <w:r w:rsidR="00A9181A">
      <w:rPr>
        <w:rStyle w:val="Nmerodepgina"/>
        <w:rFonts w:cs="News Gothic MT"/>
      </w:rPr>
      <w:fldChar w:fldCharType="begin"/>
    </w:r>
    <w:r>
      <w:rPr>
        <w:rStyle w:val="Nmerodepgina"/>
        <w:rFonts w:cs="News Gothic MT"/>
      </w:rPr>
      <w:instrText xml:space="preserve"> PAGE </w:instrText>
    </w:r>
    <w:r w:rsidR="00A9181A">
      <w:rPr>
        <w:rStyle w:val="Nmerodepgina"/>
        <w:rFonts w:cs="News Gothic MT"/>
      </w:rPr>
      <w:fldChar w:fldCharType="separate"/>
    </w:r>
    <w:r w:rsidR="003A6A05">
      <w:rPr>
        <w:rStyle w:val="Nmerodepgina"/>
        <w:rFonts w:cs="News Gothic MT"/>
      </w:rPr>
      <w:t>1</w:t>
    </w:r>
    <w:r w:rsidR="00A9181A">
      <w:rPr>
        <w:rStyle w:val="Nmerodepgina"/>
        <w:rFonts w:cs="News Gothic MT"/>
      </w:rPr>
      <w:fldChar w:fldCharType="end"/>
    </w:r>
    <w:r>
      <w:rPr>
        <w:rStyle w:val="Nmerodepgina"/>
        <w:rFonts w:cs="News Gothic MT"/>
      </w:rPr>
      <w:t>/</w:t>
    </w:r>
    <w:r w:rsidR="00A9181A">
      <w:rPr>
        <w:rStyle w:val="Nmerodepgina"/>
        <w:rFonts w:cs="News Gothic MT"/>
      </w:rPr>
      <w:fldChar w:fldCharType="begin"/>
    </w:r>
    <w:r>
      <w:rPr>
        <w:rStyle w:val="Nmerodepgina"/>
        <w:rFonts w:cs="News Gothic MT"/>
      </w:rPr>
      <w:instrText xml:space="preserve"> NUMPAGES </w:instrText>
    </w:r>
    <w:r w:rsidR="00A9181A">
      <w:rPr>
        <w:rStyle w:val="Nmerodepgina"/>
        <w:rFonts w:cs="News Gothic MT"/>
      </w:rPr>
      <w:fldChar w:fldCharType="separate"/>
    </w:r>
    <w:r w:rsidR="003A6A05">
      <w:rPr>
        <w:rStyle w:val="Nmerodepgina"/>
        <w:rFonts w:cs="News Gothic MT"/>
      </w:rPr>
      <w:t>5</w:t>
    </w:r>
    <w:r w:rsidR="00A9181A">
      <w:rPr>
        <w:rStyle w:val="Nmerodepgina"/>
        <w:rFonts w:cs="News Gothic M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47" w:rsidRDefault="00730247">
      <w:r>
        <w:separator/>
      </w:r>
    </w:p>
  </w:footnote>
  <w:footnote w:type="continuationSeparator" w:id="0">
    <w:p w:rsidR="00730247" w:rsidRDefault="007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85" w:type="dxa"/>
        <w:right w:w="85" w:type="dxa"/>
      </w:tblCellMar>
      <w:tblLook w:val="0000"/>
    </w:tblPr>
    <w:tblGrid>
      <w:gridCol w:w="2954"/>
      <w:gridCol w:w="2955"/>
      <w:gridCol w:w="2953"/>
    </w:tblGrid>
    <w:tr w:rsidR="00730247" w:rsidRPr="00B93559" w:rsidTr="00252E3E">
      <w:trPr>
        <w:cantSplit/>
        <w:trHeight w:hRule="exact" w:val="2343"/>
      </w:trPr>
      <w:tc>
        <w:tcPr>
          <w:tcW w:w="1667" w:type="pct"/>
        </w:tcPr>
        <w:p w:rsidR="00730247" w:rsidRDefault="00730247" w:rsidP="009A7BFC">
          <w:pPr>
            <w:pStyle w:val="Encabezado"/>
            <w:spacing w:line="240" w:lineRule="auto"/>
            <w:rPr>
              <w:sz w:val="20"/>
              <w:szCs w:val="20"/>
            </w:rPr>
          </w:pPr>
          <w:r>
            <w:rPr>
              <w:lang w:val="es-ES"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674370</wp:posOffset>
                </wp:positionV>
                <wp:extent cx="1739265" cy="3333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26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pct"/>
          <w:vAlign w:val="center"/>
        </w:tcPr>
        <w:p w:rsidR="00730247" w:rsidRDefault="00730247" w:rsidP="00252E3E">
          <w:pPr>
            <w:pStyle w:val="Encabezado"/>
            <w:jc w:val="center"/>
            <w:rPr>
              <w:lang w:val="en-US"/>
            </w:rPr>
          </w:pPr>
          <w:r>
            <w:rPr>
              <w:lang w:val="es-ES" w:eastAsia="es-E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194310</wp:posOffset>
                </wp:positionV>
                <wp:extent cx="1266825" cy="676275"/>
                <wp:effectExtent l="0" t="0" r="0" b="0"/>
                <wp:wrapSquare wrapText="bothSides"/>
                <wp:docPr id="7" name="6 Imagen" descr="LOGO MAX WEB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X WEB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pct"/>
        </w:tcPr>
        <w:p w:rsidR="00730247" w:rsidRPr="007D4ECC" w:rsidRDefault="00730247">
          <w:pPr>
            <w:pStyle w:val="Encabezado"/>
            <w:tabs>
              <w:tab w:val="left" w:pos="284"/>
            </w:tabs>
            <w:rPr>
              <w:lang w:val="fr-FR"/>
            </w:rPr>
          </w:pPr>
          <w:r>
            <w:rPr>
              <w:rFonts w:ascii="Times New Roman" w:hAnsi="Times New Roman" w:cs="Times New Roman"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432435</wp:posOffset>
                </wp:positionV>
                <wp:extent cx="1229995" cy="571500"/>
                <wp:effectExtent l="19050" t="0" r="8255" b="0"/>
                <wp:wrapSquare wrapText="bothSides"/>
                <wp:docPr id="2" name="Imagen 2" descr="http://cazafarma.com/blog/wp-content/uploads/2014/07/acci%C3%B3n-psoriasis-1728x800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zafarma.com/blog/wp-content/uploads/2014/07/acci%C3%B3n-psoriasis-1728x800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30247" w:rsidRPr="00B93559" w:rsidRDefault="00730247">
    <w:pPr>
      <w:pStyle w:val="Encabezado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EAB3C"/>
    <w:lvl w:ilvl="0">
      <w:numFmt w:val="bullet"/>
      <w:lvlText w:val="*"/>
      <w:lvlJc w:val="left"/>
    </w:lvl>
  </w:abstractNum>
  <w:abstractNum w:abstractNumId="1">
    <w:nsid w:val="04630580"/>
    <w:multiLevelType w:val="hybridMultilevel"/>
    <w:tmpl w:val="49B286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161AC"/>
    <w:multiLevelType w:val="hybridMultilevel"/>
    <w:tmpl w:val="75D87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81F42"/>
    <w:multiLevelType w:val="multilevel"/>
    <w:tmpl w:val="DCE60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41EE4"/>
    <w:multiLevelType w:val="hybridMultilevel"/>
    <w:tmpl w:val="75387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93F0E"/>
    <w:multiLevelType w:val="hybridMultilevel"/>
    <w:tmpl w:val="628E3E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90422"/>
    <w:multiLevelType w:val="hybridMultilevel"/>
    <w:tmpl w:val="523C1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261117"/>
    <w:multiLevelType w:val="hybridMultilevel"/>
    <w:tmpl w:val="94180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F27C6"/>
    <w:multiLevelType w:val="hybridMultilevel"/>
    <w:tmpl w:val="41E209E4"/>
    <w:lvl w:ilvl="0" w:tplc="9BF24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77410"/>
    <w:multiLevelType w:val="multilevel"/>
    <w:tmpl w:val="BA2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85532"/>
    <w:multiLevelType w:val="hybridMultilevel"/>
    <w:tmpl w:val="6B029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9B76D6"/>
    <w:multiLevelType w:val="hybridMultilevel"/>
    <w:tmpl w:val="84A8B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E31505"/>
    <w:multiLevelType w:val="hybridMultilevel"/>
    <w:tmpl w:val="2AA0A070"/>
    <w:lvl w:ilvl="0" w:tplc="F72E273C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921FF"/>
    <w:multiLevelType w:val="hybridMultilevel"/>
    <w:tmpl w:val="B390078E"/>
    <w:lvl w:ilvl="0" w:tplc="E6062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446E47"/>
    <w:multiLevelType w:val="hybridMultilevel"/>
    <w:tmpl w:val="DCE60B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16D40"/>
    <w:multiLevelType w:val="hybridMultilevel"/>
    <w:tmpl w:val="52B0B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74190"/>
    <w:multiLevelType w:val="hybridMultilevel"/>
    <w:tmpl w:val="549EC8C6"/>
    <w:lvl w:ilvl="0" w:tplc="75781712">
      <w:start w:val="1"/>
      <w:numFmt w:val="decimal"/>
      <w:lvlText w:val="%1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360BF9"/>
    <w:multiLevelType w:val="hybridMultilevel"/>
    <w:tmpl w:val="EB968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3C55FD"/>
    <w:multiLevelType w:val="hybridMultilevel"/>
    <w:tmpl w:val="6100C410"/>
    <w:lvl w:ilvl="0" w:tplc="B884558E">
      <w:start w:val="1"/>
      <w:numFmt w:val="bullet"/>
      <w:pStyle w:val="NBullets1stLevel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color w:val="0083A9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83A9"/>
        <w:sz w:val="20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0083A9"/>
        <w:sz w:val="20"/>
      </w:rPr>
    </w:lvl>
    <w:lvl w:ilvl="4" w:tplc="756659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8080"/>
        <w:sz w:val="20"/>
      </w:rPr>
    </w:lvl>
    <w:lvl w:ilvl="5" w:tplc="1860731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olor w:val="008080"/>
        <w:sz w:val="2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F50E1"/>
    <w:multiLevelType w:val="hybridMultilevel"/>
    <w:tmpl w:val="32B0DCFA"/>
    <w:lvl w:ilvl="0" w:tplc="D9B6AA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2C21D6"/>
    <w:multiLevelType w:val="hybridMultilevel"/>
    <w:tmpl w:val="A04E3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EA2543"/>
    <w:multiLevelType w:val="hybridMultilevel"/>
    <w:tmpl w:val="1DE8C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60098"/>
    <w:multiLevelType w:val="hybridMultilevel"/>
    <w:tmpl w:val="29F06032"/>
    <w:lvl w:ilvl="0" w:tplc="E648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E26058"/>
    <w:multiLevelType w:val="hybridMultilevel"/>
    <w:tmpl w:val="78B2D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B4D42"/>
    <w:multiLevelType w:val="hybridMultilevel"/>
    <w:tmpl w:val="93F6AA1C"/>
    <w:lvl w:ilvl="0" w:tplc="79FE8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4D28FD"/>
    <w:multiLevelType w:val="hybridMultilevel"/>
    <w:tmpl w:val="57DAB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D25F3"/>
    <w:multiLevelType w:val="multilevel"/>
    <w:tmpl w:val="80C0BD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135D3"/>
    <w:multiLevelType w:val="hybridMultilevel"/>
    <w:tmpl w:val="3B0CAE84"/>
    <w:lvl w:ilvl="0" w:tplc="E6480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B7731AA"/>
    <w:multiLevelType w:val="hybridMultilevel"/>
    <w:tmpl w:val="1E7CC8A0"/>
    <w:lvl w:ilvl="0" w:tplc="9BF24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D4564"/>
    <w:multiLevelType w:val="hybridMultilevel"/>
    <w:tmpl w:val="2D28A524"/>
    <w:lvl w:ilvl="0" w:tplc="9230E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1B7A4F"/>
    <w:multiLevelType w:val="hybridMultilevel"/>
    <w:tmpl w:val="62642D06"/>
    <w:lvl w:ilvl="0" w:tplc="B70AAE40">
      <w:start w:val="1"/>
      <w:numFmt w:val="decimal"/>
      <w:lvlText w:val="%1.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B546E"/>
    <w:multiLevelType w:val="multilevel"/>
    <w:tmpl w:val="75D8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685A73"/>
    <w:multiLevelType w:val="hybridMultilevel"/>
    <w:tmpl w:val="54826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C4985"/>
    <w:multiLevelType w:val="hybridMultilevel"/>
    <w:tmpl w:val="7CF68194"/>
    <w:lvl w:ilvl="0" w:tplc="D9B6A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132BA0"/>
    <w:multiLevelType w:val="hybridMultilevel"/>
    <w:tmpl w:val="A19C4592"/>
    <w:lvl w:ilvl="0" w:tplc="7B9CA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387F8A"/>
    <w:multiLevelType w:val="hybridMultilevel"/>
    <w:tmpl w:val="25AC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D6269C"/>
    <w:multiLevelType w:val="hybridMultilevel"/>
    <w:tmpl w:val="D332B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DD83EFD"/>
    <w:multiLevelType w:val="hybridMultilevel"/>
    <w:tmpl w:val="80C0BD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A57BA3"/>
    <w:multiLevelType w:val="hybridMultilevel"/>
    <w:tmpl w:val="F5FEB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EF1041"/>
    <w:multiLevelType w:val="hybridMultilevel"/>
    <w:tmpl w:val="707CC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2A6023"/>
    <w:multiLevelType w:val="multilevel"/>
    <w:tmpl w:val="707CCB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110B24"/>
    <w:multiLevelType w:val="hybridMultilevel"/>
    <w:tmpl w:val="706C5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7B2302"/>
    <w:multiLevelType w:val="hybridMultilevel"/>
    <w:tmpl w:val="114CE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8E0368"/>
    <w:multiLevelType w:val="hybridMultilevel"/>
    <w:tmpl w:val="3A36A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9"/>
  </w:num>
  <w:num w:numId="4">
    <w:abstractNumId w:val="40"/>
  </w:num>
  <w:num w:numId="5">
    <w:abstractNumId w:val="28"/>
  </w:num>
  <w:num w:numId="6">
    <w:abstractNumId w:val="37"/>
  </w:num>
  <w:num w:numId="7">
    <w:abstractNumId w:val="26"/>
  </w:num>
  <w:num w:numId="8">
    <w:abstractNumId w:val="8"/>
  </w:num>
  <w:num w:numId="9">
    <w:abstractNumId w:val="4"/>
  </w:num>
  <w:num w:numId="10">
    <w:abstractNumId w:val="29"/>
  </w:num>
  <w:num w:numId="11">
    <w:abstractNumId w:val="38"/>
  </w:num>
  <w:num w:numId="12">
    <w:abstractNumId w:val="36"/>
  </w:num>
  <w:num w:numId="13">
    <w:abstractNumId w:val="22"/>
  </w:num>
  <w:num w:numId="14">
    <w:abstractNumId w:val="25"/>
  </w:num>
  <w:num w:numId="15">
    <w:abstractNumId w:val="1"/>
  </w:num>
  <w:num w:numId="16">
    <w:abstractNumId w:val="12"/>
  </w:num>
  <w:num w:numId="17">
    <w:abstractNumId w:val="34"/>
  </w:num>
  <w:num w:numId="18">
    <w:abstractNumId w:val="2"/>
  </w:num>
  <w:num w:numId="19">
    <w:abstractNumId w:val="14"/>
  </w:num>
  <w:num w:numId="20">
    <w:abstractNumId w:val="31"/>
  </w:num>
  <w:num w:numId="21">
    <w:abstractNumId w:val="20"/>
  </w:num>
  <w:num w:numId="22">
    <w:abstractNumId w:val="3"/>
  </w:num>
  <w:num w:numId="23">
    <w:abstractNumId w:val="32"/>
  </w:num>
  <w:num w:numId="24">
    <w:abstractNumId w:val="7"/>
  </w:num>
  <w:num w:numId="25">
    <w:abstractNumId w:val="35"/>
  </w:num>
  <w:num w:numId="26">
    <w:abstractNumId w:val="11"/>
  </w:num>
  <w:num w:numId="27">
    <w:abstractNumId w:val="6"/>
  </w:num>
  <w:num w:numId="28">
    <w:abstractNumId w:val="10"/>
  </w:num>
  <w:num w:numId="29">
    <w:abstractNumId w:val="15"/>
  </w:num>
  <w:num w:numId="30">
    <w:abstractNumId w:val="41"/>
  </w:num>
  <w:num w:numId="31">
    <w:abstractNumId w:val="33"/>
  </w:num>
  <w:num w:numId="32">
    <w:abstractNumId w:val="18"/>
  </w:num>
  <w:num w:numId="33">
    <w:abstractNumId w:val="13"/>
  </w:num>
  <w:num w:numId="34">
    <w:abstractNumId w:val="9"/>
  </w:num>
  <w:num w:numId="35">
    <w:abstractNumId w:val="23"/>
  </w:num>
  <w:num w:numId="36">
    <w:abstractNumId w:val="19"/>
  </w:num>
  <w:num w:numId="37">
    <w:abstractNumId w:val="42"/>
  </w:num>
  <w:num w:numId="3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9">
    <w:abstractNumId w:val="5"/>
  </w:num>
  <w:num w:numId="40">
    <w:abstractNumId w:val="27"/>
  </w:num>
  <w:num w:numId="41">
    <w:abstractNumId w:val="24"/>
  </w:num>
  <w:num w:numId="42">
    <w:abstractNumId w:val="43"/>
  </w:num>
  <w:num w:numId="43">
    <w:abstractNumId w:val="16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doNotValidateAgainstSchema/>
  <w:doNotDemarcateInvalidXml/>
  <w:hdrShapeDefaults>
    <o:shapedefaults v:ext="edit" spidmax="18435"/>
    <o:shapelayout v:ext="edit">
      <o:idmap v:ext="edit" data="18"/>
    </o:shapelayout>
  </w:hdrShapeDefaults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FD2C22"/>
    <w:rsid w:val="000025CD"/>
    <w:rsid w:val="00002C4E"/>
    <w:rsid w:val="0000566B"/>
    <w:rsid w:val="000067F5"/>
    <w:rsid w:val="00011DC9"/>
    <w:rsid w:val="00012FC5"/>
    <w:rsid w:val="00022B26"/>
    <w:rsid w:val="00023915"/>
    <w:rsid w:val="00024076"/>
    <w:rsid w:val="00043460"/>
    <w:rsid w:val="00045EED"/>
    <w:rsid w:val="00051EFC"/>
    <w:rsid w:val="000643CF"/>
    <w:rsid w:val="00064D6A"/>
    <w:rsid w:val="000656CE"/>
    <w:rsid w:val="00073CE1"/>
    <w:rsid w:val="00073DA5"/>
    <w:rsid w:val="00090B04"/>
    <w:rsid w:val="000A3656"/>
    <w:rsid w:val="000E1F6B"/>
    <w:rsid w:val="000F2920"/>
    <w:rsid w:val="00106283"/>
    <w:rsid w:val="00121162"/>
    <w:rsid w:val="00121991"/>
    <w:rsid w:val="00121F75"/>
    <w:rsid w:val="00130346"/>
    <w:rsid w:val="001309B1"/>
    <w:rsid w:val="00131E9E"/>
    <w:rsid w:val="00131F3C"/>
    <w:rsid w:val="00137EA6"/>
    <w:rsid w:val="00143B51"/>
    <w:rsid w:val="00143D4E"/>
    <w:rsid w:val="00160372"/>
    <w:rsid w:val="00161019"/>
    <w:rsid w:val="001726CD"/>
    <w:rsid w:val="0019169D"/>
    <w:rsid w:val="00194A4F"/>
    <w:rsid w:val="001A403A"/>
    <w:rsid w:val="001B5A1E"/>
    <w:rsid w:val="001B5D21"/>
    <w:rsid w:val="001C591F"/>
    <w:rsid w:val="001D4931"/>
    <w:rsid w:val="001D62CF"/>
    <w:rsid w:val="001D7C22"/>
    <w:rsid w:val="001E2AB6"/>
    <w:rsid w:val="001E35CC"/>
    <w:rsid w:val="001E750A"/>
    <w:rsid w:val="001F2745"/>
    <w:rsid w:val="002050B0"/>
    <w:rsid w:val="00211399"/>
    <w:rsid w:val="00215526"/>
    <w:rsid w:val="0021558A"/>
    <w:rsid w:val="00236F5E"/>
    <w:rsid w:val="0024789C"/>
    <w:rsid w:val="00252E3E"/>
    <w:rsid w:val="002549ED"/>
    <w:rsid w:val="00264485"/>
    <w:rsid w:val="00267186"/>
    <w:rsid w:val="0027523B"/>
    <w:rsid w:val="00280772"/>
    <w:rsid w:val="00292B43"/>
    <w:rsid w:val="002956BA"/>
    <w:rsid w:val="002A1348"/>
    <w:rsid w:val="002A4F12"/>
    <w:rsid w:val="002A736D"/>
    <w:rsid w:val="002A7CE5"/>
    <w:rsid w:val="002C3FE1"/>
    <w:rsid w:val="002D1A26"/>
    <w:rsid w:val="002D720C"/>
    <w:rsid w:val="002E0E38"/>
    <w:rsid w:val="002E1F4B"/>
    <w:rsid w:val="002E34ED"/>
    <w:rsid w:val="002F35AC"/>
    <w:rsid w:val="0033165D"/>
    <w:rsid w:val="003338A6"/>
    <w:rsid w:val="00340D3E"/>
    <w:rsid w:val="00340F6A"/>
    <w:rsid w:val="0034541A"/>
    <w:rsid w:val="00350E2B"/>
    <w:rsid w:val="0035502B"/>
    <w:rsid w:val="00362FCF"/>
    <w:rsid w:val="00363C9B"/>
    <w:rsid w:val="00363D6B"/>
    <w:rsid w:val="00373FC1"/>
    <w:rsid w:val="003801C6"/>
    <w:rsid w:val="00397BB2"/>
    <w:rsid w:val="003A3099"/>
    <w:rsid w:val="003A6A05"/>
    <w:rsid w:val="003A7FE2"/>
    <w:rsid w:val="003B6BE0"/>
    <w:rsid w:val="003C058D"/>
    <w:rsid w:val="003C092E"/>
    <w:rsid w:val="003C13AF"/>
    <w:rsid w:val="003D374B"/>
    <w:rsid w:val="003D42FE"/>
    <w:rsid w:val="003D4834"/>
    <w:rsid w:val="003D5B53"/>
    <w:rsid w:val="003D72F8"/>
    <w:rsid w:val="003E4D0C"/>
    <w:rsid w:val="003E677E"/>
    <w:rsid w:val="003F2678"/>
    <w:rsid w:val="003F444C"/>
    <w:rsid w:val="003F71D3"/>
    <w:rsid w:val="003F7628"/>
    <w:rsid w:val="003F7F29"/>
    <w:rsid w:val="0040775F"/>
    <w:rsid w:val="00410C68"/>
    <w:rsid w:val="004361E0"/>
    <w:rsid w:val="004467BA"/>
    <w:rsid w:val="00451B8F"/>
    <w:rsid w:val="004524F8"/>
    <w:rsid w:val="00453743"/>
    <w:rsid w:val="00454248"/>
    <w:rsid w:val="00455CA8"/>
    <w:rsid w:val="0046160F"/>
    <w:rsid w:val="0046311E"/>
    <w:rsid w:val="00464E7F"/>
    <w:rsid w:val="004665DB"/>
    <w:rsid w:val="0047098A"/>
    <w:rsid w:val="00471044"/>
    <w:rsid w:val="00473940"/>
    <w:rsid w:val="004753E2"/>
    <w:rsid w:val="004A0B40"/>
    <w:rsid w:val="004B12FD"/>
    <w:rsid w:val="004B6EBB"/>
    <w:rsid w:val="004C0E39"/>
    <w:rsid w:val="004D467B"/>
    <w:rsid w:val="004E5F29"/>
    <w:rsid w:val="004E7CAF"/>
    <w:rsid w:val="004F3924"/>
    <w:rsid w:val="004F6F5E"/>
    <w:rsid w:val="005108E3"/>
    <w:rsid w:val="00511801"/>
    <w:rsid w:val="00531612"/>
    <w:rsid w:val="005353A9"/>
    <w:rsid w:val="00537D62"/>
    <w:rsid w:val="00544B89"/>
    <w:rsid w:val="005575C3"/>
    <w:rsid w:val="00557D5B"/>
    <w:rsid w:val="00557E9D"/>
    <w:rsid w:val="005612BB"/>
    <w:rsid w:val="00587690"/>
    <w:rsid w:val="005B48A9"/>
    <w:rsid w:val="005C0B23"/>
    <w:rsid w:val="005C1671"/>
    <w:rsid w:val="005C16F1"/>
    <w:rsid w:val="005C36B5"/>
    <w:rsid w:val="005C5627"/>
    <w:rsid w:val="005E0FE0"/>
    <w:rsid w:val="005E212B"/>
    <w:rsid w:val="005E5F6D"/>
    <w:rsid w:val="005F1C14"/>
    <w:rsid w:val="005F4136"/>
    <w:rsid w:val="005F5C6E"/>
    <w:rsid w:val="005F5D2F"/>
    <w:rsid w:val="00602E9F"/>
    <w:rsid w:val="00605BBE"/>
    <w:rsid w:val="0061522F"/>
    <w:rsid w:val="00621CF0"/>
    <w:rsid w:val="006240F6"/>
    <w:rsid w:val="00635A8D"/>
    <w:rsid w:val="00641763"/>
    <w:rsid w:val="006443DF"/>
    <w:rsid w:val="00644A6F"/>
    <w:rsid w:val="00647117"/>
    <w:rsid w:val="0065217E"/>
    <w:rsid w:val="0065279E"/>
    <w:rsid w:val="00656FB5"/>
    <w:rsid w:val="006647E2"/>
    <w:rsid w:val="00664838"/>
    <w:rsid w:val="0066731C"/>
    <w:rsid w:val="006808E1"/>
    <w:rsid w:val="006835EF"/>
    <w:rsid w:val="00683D33"/>
    <w:rsid w:val="00695AD1"/>
    <w:rsid w:val="006A1FBF"/>
    <w:rsid w:val="006A3F71"/>
    <w:rsid w:val="006B0B9F"/>
    <w:rsid w:val="006B465B"/>
    <w:rsid w:val="006D01AF"/>
    <w:rsid w:val="006D2450"/>
    <w:rsid w:val="006D7B27"/>
    <w:rsid w:val="006E1F3C"/>
    <w:rsid w:val="006E5C28"/>
    <w:rsid w:val="006F0CBE"/>
    <w:rsid w:val="006F0FC6"/>
    <w:rsid w:val="006F4575"/>
    <w:rsid w:val="00714C8C"/>
    <w:rsid w:val="00717444"/>
    <w:rsid w:val="00725993"/>
    <w:rsid w:val="00730247"/>
    <w:rsid w:val="007459D4"/>
    <w:rsid w:val="00752518"/>
    <w:rsid w:val="00754DF0"/>
    <w:rsid w:val="007610DB"/>
    <w:rsid w:val="0076324E"/>
    <w:rsid w:val="00771464"/>
    <w:rsid w:val="00794E7F"/>
    <w:rsid w:val="007A0366"/>
    <w:rsid w:val="007B7053"/>
    <w:rsid w:val="007C7DA8"/>
    <w:rsid w:val="007D3088"/>
    <w:rsid w:val="007D3D41"/>
    <w:rsid w:val="007D4ECC"/>
    <w:rsid w:val="007D754D"/>
    <w:rsid w:val="007E1659"/>
    <w:rsid w:val="00812A39"/>
    <w:rsid w:val="00817EA0"/>
    <w:rsid w:val="0082323F"/>
    <w:rsid w:val="0082523F"/>
    <w:rsid w:val="00831392"/>
    <w:rsid w:val="00837230"/>
    <w:rsid w:val="008425CB"/>
    <w:rsid w:val="0085072C"/>
    <w:rsid w:val="00860019"/>
    <w:rsid w:val="00863966"/>
    <w:rsid w:val="00880BBF"/>
    <w:rsid w:val="00880C13"/>
    <w:rsid w:val="0088399B"/>
    <w:rsid w:val="008856A6"/>
    <w:rsid w:val="00892DA1"/>
    <w:rsid w:val="008A2BB1"/>
    <w:rsid w:val="008A4A1B"/>
    <w:rsid w:val="008A68B4"/>
    <w:rsid w:val="008A78DC"/>
    <w:rsid w:val="008B5691"/>
    <w:rsid w:val="008C09C8"/>
    <w:rsid w:val="008D5996"/>
    <w:rsid w:val="008E0B5A"/>
    <w:rsid w:val="008E2629"/>
    <w:rsid w:val="008F14BA"/>
    <w:rsid w:val="008F46C7"/>
    <w:rsid w:val="008F7DEC"/>
    <w:rsid w:val="009051A3"/>
    <w:rsid w:val="00915315"/>
    <w:rsid w:val="00916552"/>
    <w:rsid w:val="00917519"/>
    <w:rsid w:val="0092710F"/>
    <w:rsid w:val="009363BF"/>
    <w:rsid w:val="00940AEC"/>
    <w:rsid w:val="00944897"/>
    <w:rsid w:val="00971852"/>
    <w:rsid w:val="009A2427"/>
    <w:rsid w:val="009A4182"/>
    <w:rsid w:val="009A7BFC"/>
    <w:rsid w:val="009B373B"/>
    <w:rsid w:val="009B70AE"/>
    <w:rsid w:val="009E7268"/>
    <w:rsid w:val="009F32AF"/>
    <w:rsid w:val="009F74DC"/>
    <w:rsid w:val="00A018D8"/>
    <w:rsid w:val="00A10455"/>
    <w:rsid w:val="00A232CC"/>
    <w:rsid w:val="00A23C44"/>
    <w:rsid w:val="00A25C20"/>
    <w:rsid w:val="00A26453"/>
    <w:rsid w:val="00A26FD1"/>
    <w:rsid w:val="00A33BC3"/>
    <w:rsid w:val="00A3414F"/>
    <w:rsid w:val="00A368A0"/>
    <w:rsid w:val="00A51BAC"/>
    <w:rsid w:val="00A76555"/>
    <w:rsid w:val="00A86BB4"/>
    <w:rsid w:val="00A86E8E"/>
    <w:rsid w:val="00A9181A"/>
    <w:rsid w:val="00A91CD4"/>
    <w:rsid w:val="00AB7F9F"/>
    <w:rsid w:val="00AD2456"/>
    <w:rsid w:val="00AD40D1"/>
    <w:rsid w:val="00AF31F5"/>
    <w:rsid w:val="00B012F2"/>
    <w:rsid w:val="00B228DB"/>
    <w:rsid w:val="00B23D94"/>
    <w:rsid w:val="00B248C6"/>
    <w:rsid w:val="00B27F49"/>
    <w:rsid w:val="00B3372B"/>
    <w:rsid w:val="00B36083"/>
    <w:rsid w:val="00B4280A"/>
    <w:rsid w:val="00B539FD"/>
    <w:rsid w:val="00B56AFB"/>
    <w:rsid w:val="00B8236D"/>
    <w:rsid w:val="00B90DCB"/>
    <w:rsid w:val="00B93559"/>
    <w:rsid w:val="00B9707A"/>
    <w:rsid w:val="00BA7C48"/>
    <w:rsid w:val="00BB0822"/>
    <w:rsid w:val="00BB1126"/>
    <w:rsid w:val="00BB4B96"/>
    <w:rsid w:val="00BD290C"/>
    <w:rsid w:val="00BD3816"/>
    <w:rsid w:val="00BD3E0D"/>
    <w:rsid w:val="00BD68B2"/>
    <w:rsid w:val="00BE2BCB"/>
    <w:rsid w:val="00BF141F"/>
    <w:rsid w:val="00BF2C7E"/>
    <w:rsid w:val="00BF3472"/>
    <w:rsid w:val="00C01A39"/>
    <w:rsid w:val="00C06B84"/>
    <w:rsid w:val="00C20C45"/>
    <w:rsid w:val="00C21EAD"/>
    <w:rsid w:val="00C25704"/>
    <w:rsid w:val="00C30E4F"/>
    <w:rsid w:val="00C36802"/>
    <w:rsid w:val="00C5399B"/>
    <w:rsid w:val="00C55678"/>
    <w:rsid w:val="00C60A7C"/>
    <w:rsid w:val="00C620E0"/>
    <w:rsid w:val="00C6345D"/>
    <w:rsid w:val="00C8418F"/>
    <w:rsid w:val="00C86832"/>
    <w:rsid w:val="00C93FE9"/>
    <w:rsid w:val="00C974FF"/>
    <w:rsid w:val="00CA7395"/>
    <w:rsid w:val="00CB1BE3"/>
    <w:rsid w:val="00CB2036"/>
    <w:rsid w:val="00CC13C8"/>
    <w:rsid w:val="00CC5B68"/>
    <w:rsid w:val="00CD09BC"/>
    <w:rsid w:val="00CD4EDC"/>
    <w:rsid w:val="00CD5DF4"/>
    <w:rsid w:val="00CD7B84"/>
    <w:rsid w:val="00CE4759"/>
    <w:rsid w:val="00CF031A"/>
    <w:rsid w:val="00CF1CD5"/>
    <w:rsid w:val="00CF585C"/>
    <w:rsid w:val="00CF5C47"/>
    <w:rsid w:val="00D079EE"/>
    <w:rsid w:val="00D10D49"/>
    <w:rsid w:val="00D1723E"/>
    <w:rsid w:val="00D22296"/>
    <w:rsid w:val="00D25E5F"/>
    <w:rsid w:val="00D26260"/>
    <w:rsid w:val="00D379C7"/>
    <w:rsid w:val="00D37C0A"/>
    <w:rsid w:val="00D471A1"/>
    <w:rsid w:val="00D50FA0"/>
    <w:rsid w:val="00D540EF"/>
    <w:rsid w:val="00D55548"/>
    <w:rsid w:val="00D60FFC"/>
    <w:rsid w:val="00D6259B"/>
    <w:rsid w:val="00D773EF"/>
    <w:rsid w:val="00D77E53"/>
    <w:rsid w:val="00D81A6B"/>
    <w:rsid w:val="00D81E6C"/>
    <w:rsid w:val="00D82D71"/>
    <w:rsid w:val="00D8719E"/>
    <w:rsid w:val="00DA65F5"/>
    <w:rsid w:val="00DB1705"/>
    <w:rsid w:val="00DB474A"/>
    <w:rsid w:val="00DB4844"/>
    <w:rsid w:val="00DC0DFF"/>
    <w:rsid w:val="00DD2B40"/>
    <w:rsid w:val="00DD3752"/>
    <w:rsid w:val="00DD61D4"/>
    <w:rsid w:val="00DE2C57"/>
    <w:rsid w:val="00DF0E26"/>
    <w:rsid w:val="00DF0E5A"/>
    <w:rsid w:val="00DF4B0A"/>
    <w:rsid w:val="00E0306B"/>
    <w:rsid w:val="00E03F3D"/>
    <w:rsid w:val="00E04705"/>
    <w:rsid w:val="00E12D9B"/>
    <w:rsid w:val="00E15760"/>
    <w:rsid w:val="00E233A2"/>
    <w:rsid w:val="00E240E4"/>
    <w:rsid w:val="00E26265"/>
    <w:rsid w:val="00E3275D"/>
    <w:rsid w:val="00E338A0"/>
    <w:rsid w:val="00E440A8"/>
    <w:rsid w:val="00E534F9"/>
    <w:rsid w:val="00E546A5"/>
    <w:rsid w:val="00E61554"/>
    <w:rsid w:val="00E636DE"/>
    <w:rsid w:val="00E71F47"/>
    <w:rsid w:val="00E72A6E"/>
    <w:rsid w:val="00E74699"/>
    <w:rsid w:val="00E846B5"/>
    <w:rsid w:val="00E864A9"/>
    <w:rsid w:val="00E9053D"/>
    <w:rsid w:val="00E90D45"/>
    <w:rsid w:val="00E95A95"/>
    <w:rsid w:val="00EA0315"/>
    <w:rsid w:val="00EA2233"/>
    <w:rsid w:val="00EA6AAA"/>
    <w:rsid w:val="00EB18DB"/>
    <w:rsid w:val="00EC3DBE"/>
    <w:rsid w:val="00EC51D6"/>
    <w:rsid w:val="00EC7118"/>
    <w:rsid w:val="00ED0FBF"/>
    <w:rsid w:val="00EE01F8"/>
    <w:rsid w:val="00EE29B9"/>
    <w:rsid w:val="00EE4C42"/>
    <w:rsid w:val="00EE6898"/>
    <w:rsid w:val="00EF3FDC"/>
    <w:rsid w:val="00F31B14"/>
    <w:rsid w:val="00F321E0"/>
    <w:rsid w:val="00F35A8A"/>
    <w:rsid w:val="00F373D5"/>
    <w:rsid w:val="00F431B4"/>
    <w:rsid w:val="00F52901"/>
    <w:rsid w:val="00F61E99"/>
    <w:rsid w:val="00F65B8B"/>
    <w:rsid w:val="00F74C86"/>
    <w:rsid w:val="00F75EC8"/>
    <w:rsid w:val="00F82B98"/>
    <w:rsid w:val="00F91E02"/>
    <w:rsid w:val="00F94FB2"/>
    <w:rsid w:val="00FA2CDF"/>
    <w:rsid w:val="00FB1515"/>
    <w:rsid w:val="00FC78E1"/>
    <w:rsid w:val="00FD27E3"/>
    <w:rsid w:val="00FD2C22"/>
    <w:rsid w:val="00FD56CF"/>
    <w:rsid w:val="00FD7E1C"/>
    <w:rsid w:val="00FE0EAB"/>
    <w:rsid w:val="00FE779C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iPriority="0"/>
    <w:lsdException w:name="footer" w:uiPriority="0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2645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26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A264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Default"/>
    <w:next w:val="Default"/>
    <w:link w:val="Ttulo3Car"/>
    <w:uiPriority w:val="99"/>
    <w:qFormat/>
    <w:rsid w:val="00A26453"/>
    <w:pPr>
      <w:outlineLvl w:val="2"/>
    </w:pPr>
    <w:rPr>
      <w:color w:val="auto"/>
    </w:rPr>
  </w:style>
  <w:style w:type="paragraph" w:styleId="Ttulo4">
    <w:name w:val="heading 4"/>
    <w:basedOn w:val="Normal"/>
    <w:next w:val="Normal"/>
    <w:link w:val="Ttulo4Car"/>
    <w:uiPriority w:val="99"/>
    <w:qFormat/>
    <w:rsid w:val="00A26453"/>
    <w:pPr>
      <w:keepNext/>
      <w:spacing w:before="120" w:after="120"/>
      <w:jc w:val="both"/>
      <w:outlineLvl w:val="3"/>
    </w:pPr>
    <w:rPr>
      <w:rFonts w:ascii="Sabon" w:hAnsi="Sabon" w:cs="Sabon"/>
      <w:b/>
      <w:bCs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F2C7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F2C7E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BF2C7E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BF2C7E"/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NormalBody">
    <w:name w:val="NormalBody"/>
    <w:basedOn w:val="Normal"/>
    <w:uiPriority w:val="99"/>
    <w:rsid w:val="00A26453"/>
    <w:pPr>
      <w:spacing w:after="270" w:line="270" w:lineRule="atLeast"/>
    </w:pPr>
    <w:rPr>
      <w:rFonts w:ascii="Sabon" w:hAnsi="Sabon" w:cs="Sabon"/>
      <w:sz w:val="22"/>
      <w:szCs w:val="22"/>
      <w:lang w:val="en-GB" w:eastAsia="de-DE"/>
    </w:rPr>
  </w:style>
  <w:style w:type="paragraph" w:styleId="Piedepgina">
    <w:name w:val="footer"/>
    <w:basedOn w:val="Normal"/>
    <w:link w:val="PiedepginaCar"/>
    <w:rsid w:val="00A26453"/>
    <w:pPr>
      <w:tabs>
        <w:tab w:val="center" w:pos="4536"/>
        <w:tab w:val="right" w:pos="9072"/>
      </w:tabs>
      <w:spacing w:line="198" w:lineRule="exact"/>
    </w:pPr>
    <w:rPr>
      <w:rFonts w:ascii="News Gothic MT" w:hAnsi="News Gothic MT" w:cs="News Gothic MT"/>
      <w:noProof/>
      <w:spacing w:val="-1"/>
      <w:sz w:val="15"/>
      <w:szCs w:val="15"/>
      <w:lang w:val="en-GB"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2C7E"/>
    <w:rPr>
      <w:rFonts w:cs="Times New Roman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rsid w:val="00A26453"/>
    <w:pPr>
      <w:tabs>
        <w:tab w:val="right" w:pos="8732"/>
      </w:tabs>
      <w:spacing w:line="198" w:lineRule="exact"/>
    </w:pPr>
    <w:rPr>
      <w:rFonts w:ascii="News Gothic MT" w:hAnsi="News Gothic MT" w:cs="News Gothic MT"/>
      <w:noProof/>
      <w:spacing w:val="-1"/>
      <w:sz w:val="15"/>
      <w:szCs w:val="15"/>
      <w:lang w:val="en-GB" w:eastAsia="de-D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2C7E"/>
    <w:rPr>
      <w:rFonts w:cs="Times New Roman"/>
      <w:sz w:val="24"/>
      <w:szCs w:val="24"/>
      <w:lang w:val="en-US" w:eastAsia="en-US"/>
    </w:rPr>
  </w:style>
  <w:style w:type="character" w:styleId="Nmerodepgina">
    <w:name w:val="page number"/>
    <w:basedOn w:val="Fuentedeprrafopredeter"/>
    <w:rsid w:val="00A26453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A26453"/>
    <w:pPr>
      <w:ind w:left="806"/>
      <w:jc w:val="both"/>
    </w:pPr>
    <w:rPr>
      <w:rFonts w:ascii="Sabon" w:hAnsi="Sabon" w:cs="Sabon"/>
      <w:sz w:val="22"/>
      <w:szCs w:val="22"/>
      <w:lang w:val="en-GB" w:eastAsia="de-D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F2C7E"/>
    <w:rPr>
      <w:rFonts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rsid w:val="00A26453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26453"/>
    <w:pPr>
      <w:jc w:val="both"/>
    </w:pPr>
    <w:rPr>
      <w:rFonts w:ascii="Sabon" w:hAnsi="Sabon" w:cs="Sabon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2C7E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A26453"/>
    <w:pPr>
      <w:autoSpaceDE w:val="0"/>
      <w:autoSpaceDN w:val="0"/>
      <w:adjustRightInd w:val="0"/>
    </w:pPr>
    <w:rPr>
      <w:rFonts w:ascii="News Gothic MT" w:eastAsia="MS Mincho" w:hAnsi="News Gothic MT" w:cs="News Gothic MT"/>
      <w:color w:val="000000"/>
      <w:sz w:val="24"/>
      <w:szCs w:val="24"/>
      <w:lang w:val="en-GB" w:eastAsia="ja-JP"/>
    </w:rPr>
  </w:style>
  <w:style w:type="paragraph" w:customStyle="1" w:styleId="Text">
    <w:name w:val="Text"/>
    <w:basedOn w:val="Normal"/>
    <w:uiPriority w:val="99"/>
    <w:rsid w:val="00A26453"/>
    <w:pPr>
      <w:spacing w:before="120"/>
      <w:jc w:val="both"/>
    </w:pPr>
  </w:style>
  <w:style w:type="character" w:styleId="Refdecomentario">
    <w:name w:val="annotation reference"/>
    <w:basedOn w:val="Fuentedeprrafopredeter"/>
    <w:uiPriority w:val="99"/>
    <w:semiHidden/>
    <w:rsid w:val="00A2645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26453"/>
    <w:rPr>
      <w:rFonts w:ascii="Arial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C7E"/>
    <w:rPr>
      <w:rFonts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264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C7E"/>
    <w:rPr>
      <w:rFonts w:cs="Times New Roman"/>
      <w:sz w:val="2"/>
      <w:szCs w:val="2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26453"/>
    <w:rPr>
      <w:rFonts w:ascii="Times New Roman" w:hAnsi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C7E"/>
    <w:rPr>
      <w:rFonts w:cs="Times New Roman"/>
      <w:b/>
      <w:bCs/>
      <w:sz w:val="20"/>
      <w:szCs w:val="20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rsid w:val="00A2645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26453"/>
    <w:rPr>
      <w:rFonts w:cs="Times New Roman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rsid w:val="00A26453"/>
    <w:rPr>
      <w:rFonts w:cs="Times New Roman"/>
      <w:vertAlign w:val="superscript"/>
    </w:rPr>
  </w:style>
  <w:style w:type="paragraph" w:customStyle="1" w:styleId="CharCharCharCharCharCharCharCharChar">
    <w:name w:val="Char Char Char Char Char Char Char Char Char"/>
    <w:basedOn w:val="Normal"/>
    <w:uiPriority w:val="99"/>
    <w:rsid w:val="00A2645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sclaimer">
    <w:name w:val="Disclaimer"/>
    <w:basedOn w:val="Normal"/>
    <w:uiPriority w:val="99"/>
    <w:rsid w:val="00A26453"/>
    <w:pPr>
      <w:tabs>
        <w:tab w:val="left" w:pos="0"/>
      </w:tabs>
      <w:jc w:val="both"/>
    </w:pPr>
    <w:rPr>
      <w:rFonts w:ascii="Sabon" w:hAnsi="Sabon" w:cs="Sabon"/>
      <w:sz w:val="22"/>
      <w:szCs w:val="22"/>
    </w:rPr>
  </w:style>
  <w:style w:type="paragraph" w:customStyle="1" w:styleId="DateLine">
    <w:name w:val="DateLine"/>
    <w:basedOn w:val="Normal"/>
    <w:uiPriority w:val="99"/>
    <w:rsid w:val="00A26453"/>
    <w:pPr>
      <w:tabs>
        <w:tab w:val="left" w:pos="0"/>
      </w:tabs>
      <w:jc w:val="both"/>
    </w:pPr>
    <w:rPr>
      <w:rFonts w:ascii="Sabon" w:hAnsi="Sabon" w:cs="Sabon"/>
      <w:sz w:val="22"/>
      <w:szCs w:val="22"/>
      <w:lang w:val="en-GB" w:eastAsia="de-DE"/>
    </w:rPr>
  </w:style>
  <w:style w:type="paragraph" w:customStyle="1" w:styleId="CharCharCharCharChar">
    <w:name w:val="Char Char Char Char Char"/>
    <w:basedOn w:val="Normal"/>
    <w:uiPriority w:val="99"/>
    <w:rsid w:val="00A2645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DateLineChar">
    <w:name w:val="DateLine Char"/>
    <w:basedOn w:val="Fuentedeprrafopredeter"/>
    <w:uiPriority w:val="99"/>
    <w:rsid w:val="00A26453"/>
    <w:rPr>
      <w:rFonts w:ascii="Sabon" w:hAnsi="Sabon" w:cs="Sabon"/>
      <w:snapToGrid w:val="0"/>
      <w:sz w:val="22"/>
      <w:szCs w:val="22"/>
      <w:lang w:val="en-GB" w:eastAsia="de-DE"/>
    </w:rPr>
  </w:style>
  <w:style w:type="paragraph" w:styleId="Textonotapie">
    <w:name w:val="footnote text"/>
    <w:basedOn w:val="Normal"/>
    <w:link w:val="TextonotapieCar"/>
    <w:uiPriority w:val="99"/>
    <w:semiHidden/>
    <w:rsid w:val="00A2645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2C7E"/>
    <w:rPr>
      <w:rFonts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A26453"/>
    <w:rPr>
      <w:rFonts w:cs="Times New Roman"/>
      <w:vertAlign w:val="superscript"/>
    </w:rPr>
  </w:style>
  <w:style w:type="character" w:styleId="Textoennegrita">
    <w:name w:val="Strong"/>
    <w:basedOn w:val="Fuentedeprrafopredeter"/>
    <w:uiPriority w:val="99"/>
    <w:qFormat/>
    <w:rsid w:val="00A26453"/>
    <w:rPr>
      <w:rFonts w:cs="Times New Roman"/>
      <w:b/>
      <w:bCs/>
    </w:rPr>
  </w:style>
  <w:style w:type="paragraph" w:customStyle="1" w:styleId="CharChar">
    <w:name w:val="Char Char"/>
    <w:basedOn w:val="Normal"/>
    <w:uiPriority w:val="99"/>
    <w:rsid w:val="00A26453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ipervnculovisitado">
    <w:name w:val="FollowedHyperlink"/>
    <w:basedOn w:val="Fuentedeprrafopredeter"/>
    <w:uiPriority w:val="99"/>
    <w:rsid w:val="00A26453"/>
    <w:rPr>
      <w:rFonts w:cs="Times New Roman"/>
      <w:color w:val="800080"/>
      <w:u w:val="single"/>
    </w:rPr>
  </w:style>
  <w:style w:type="paragraph" w:customStyle="1" w:styleId="Style">
    <w:name w:val="Style"/>
    <w:basedOn w:val="Normal"/>
    <w:uiPriority w:val="99"/>
    <w:rsid w:val="00A2645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99"/>
    <w:rsid w:val="00A2645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Text">
    <w:name w:val="SubheadText"/>
    <w:basedOn w:val="Normal"/>
    <w:uiPriority w:val="99"/>
    <w:rsid w:val="00161019"/>
    <w:pPr>
      <w:tabs>
        <w:tab w:val="left" w:pos="0"/>
      </w:tabs>
    </w:pPr>
    <w:rPr>
      <w:rFonts w:ascii="News Gothic MT" w:hAnsi="News Gothic MT" w:cs="News Gothic MT"/>
      <w:b/>
      <w:bCs/>
      <w:sz w:val="22"/>
      <w:szCs w:val="22"/>
    </w:rPr>
  </w:style>
  <w:style w:type="paragraph" w:customStyle="1" w:styleId="NBullets1stLevel">
    <w:name w:val="N_Bullets 1st Level"/>
    <w:basedOn w:val="Normal"/>
    <w:link w:val="NBullets1stLevelCharChar"/>
    <w:uiPriority w:val="99"/>
    <w:rsid w:val="00161019"/>
    <w:pPr>
      <w:numPr>
        <w:numId w:val="32"/>
      </w:numPr>
      <w:tabs>
        <w:tab w:val="num" w:pos="900"/>
      </w:tabs>
      <w:spacing w:before="80" w:after="60" w:line="250" w:lineRule="exact"/>
      <w:ind w:left="907" w:hanging="360"/>
    </w:pPr>
    <w:rPr>
      <w:rFonts w:ascii="Sabon" w:hAnsi="Sabon" w:cs="Sabon"/>
    </w:rPr>
  </w:style>
  <w:style w:type="character" w:customStyle="1" w:styleId="NBullets1stLevelCharChar">
    <w:name w:val="N_Bullets 1st Level Char Char"/>
    <w:basedOn w:val="Fuentedeprrafopredeter"/>
    <w:link w:val="NBullets1stLevel"/>
    <w:uiPriority w:val="99"/>
    <w:rsid w:val="00161019"/>
    <w:rPr>
      <w:rFonts w:ascii="Sabon" w:hAnsi="Sabon" w:cs="Sabon"/>
      <w:sz w:val="24"/>
      <w:szCs w:val="24"/>
      <w:lang w:val="en-US"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16101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uiPriority w:val="99"/>
    <w:rsid w:val="0016101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uiPriority w:val="99"/>
    <w:rsid w:val="0016101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endnotetext">
    <w:name w:val="end note text"/>
    <w:basedOn w:val="Textonotaalfinal"/>
    <w:link w:val="endnotetextChar"/>
    <w:uiPriority w:val="99"/>
    <w:rsid w:val="00161019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rsid w:val="00161019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endnotetextChar">
    <w:name w:val="end note text Char"/>
    <w:basedOn w:val="TextonotaalfinalCar"/>
    <w:link w:val="endnotetext"/>
    <w:uiPriority w:val="99"/>
    <w:rsid w:val="00161019"/>
    <w:rPr>
      <w:rFonts w:cs="Times New Roman"/>
      <w:lang w:val="en-US" w:eastAsia="en-US"/>
    </w:rPr>
  </w:style>
  <w:style w:type="paragraph" w:customStyle="1" w:styleId="CharChar2">
    <w:name w:val="Char Char2"/>
    <w:basedOn w:val="Normal"/>
    <w:uiPriority w:val="99"/>
    <w:rsid w:val="0016101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16101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">
    <w:name w:val="Char Char Char Char Char1"/>
    <w:basedOn w:val="Normal"/>
    <w:uiPriority w:val="99"/>
    <w:rsid w:val="0016101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CharChar">
    <w:name w:val="Char1 Char Char"/>
    <w:basedOn w:val="Normal"/>
    <w:uiPriority w:val="99"/>
    <w:rsid w:val="0016101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CharCharChar1CharCharCharCharCharChar">
    <w:name w:val="Char Char Char Char Char1 Char Char Char Char Char Char"/>
    <w:basedOn w:val="Normal"/>
    <w:uiPriority w:val="99"/>
    <w:rsid w:val="008C09C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arCar">
    <w:name w:val="Car Car"/>
    <w:basedOn w:val="Normal"/>
    <w:uiPriority w:val="99"/>
    <w:rsid w:val="009A242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hs1">
    <w:name w:val="hs1"/>
    <w:basedOn w:val="Normal"/>
    <w:rsid w:val="00064D6A"/>
    <w:pPr>
      <w:spacing w:before="100" w:beforeAutospacing="1" w:after="100" w:afterAutospacing="1"/>
    </w:pPr>
    <w:rPr>
      <w:rFonts w:eastAsia="Calibri"/>
    </w:rPr>
  </w:style>
  <w:style w:type="character" w:customStyle="1" w:styleId="hs21">
    <w:name w:val="hs21"/>
    <w:basedOn w:val="Fuentedeprrafopredeter"/>
    <w:rsid w:val="00064D6A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33A2"/>
    <w:pPr>
      <w:ind w:left="720"/>
      <w:contextualSpacing/>
    </w:pPr>
  </w:style>
  <w:style w:type="paragraph" w:styleId="Epgrafe">
    <w:name w:val="caption"/>
    <w:basedOn w:val="Normal"/>
    <w:next w:val="Normal"/>
    <w:uiPriority w:val="99"/>
    <w:unhideWhenUsed/>
    <w:qFormat/>
    <w:rsid w:val="00683D3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s-ES_tradnl"/>
    </w:rPr>
  </w:style>
  <w:style w:type="paragraph" w:styleId="Bibliografa">
    <w:name w:val="Bibliography"/>
    <w:basedOn w:val="Normal"/>
    <w:next w:val="Normal"/>
    <w:uiPriority w:val="37"/>
    <w:semiHidden/>
    <w:unhideWhenUsed/>
    <w:rsid w:val="009F3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iPriority="0"/>
    <w:lsdException w:name="footer" w:uiPriority="0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26453"/>
    <w:rPr>
      <w:sz w:val="24"/>
      <w:szCs w:val="24"/>
    </w:rPr>
  </w:style>
  <w:style w:type="paragraph" w:styleId="Heading1">
    <w:name w:val="heading 1"/>
    <w:basedOn w:val="Normal"/>
    <w:next w:val="Normal"/>
    <w:link w:val="Ttulo1Car"/>
    <w:uiPriority w:val="99"/>
    <w:qFormat/>
    <w:rsid w:val="00A26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99"/>
    <w:qFormat/>
    <w:rsid w:val="00A264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link w:val="Ttulo3Car"/>
    <w:uiPriority w:val="99"/>
    <w:qFormat/>
    <w:rsid w:val="00A26453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Ttulo4Car"/>
    <w:uiPriority w:val="99"/>
    <w:qFormat/>
    <w:rsid w:val="00A26453"/>
    <w:pPr>
      <w:keepNext/>
      <w:spacing w:before="120" w:after="120"/>
      <w:jc w:val="both"/>
      <w:outlineLvl w:val="3"/>
    </w:pPr>
    <w:rPr>
      <w:rFonts w:ascii="Sabon" w:hAnsi="Sabon" w:cs="Sabon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9"/>
    <w:rsid w:val="00BF2C7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DefaultParagraphFont"/>
    <w:link w:val="Heading2"/>
    <w:uiPriority w:val="99"/>
    <w:semiHidden/>
    <w:rsid w:val="00BF2C7E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DefaultParagraphFont"/>
    <w:link w:val="Heading3"/>
    <w:uiPriority w:val="99"/>
    <w:semiHidden/>
    <w:rsid w:val="00BF2C7E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DefaultParagraphFont"/>
    <w:link w:val="Heading4"/>
    <w:uiPriority w:val="99"/>
    <w:semiHidden/>
    <w:rsid w:val="00BF2C7E"/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NormalBody">
    <w:name w:val="NormalBody"/>
    <w:basedOn w:val="Normal"/>
    <w:uiPriority w:val="99"/>
    <w:rsid w:val="00A26453"/>
    <w:pPr>
      <w:spacing w:after="270" w:line="270" w:lineRule="atLeast"/>
    </w:pPr>
    <w:rPr>
      <w:rFonts w:ascii="Sabon" w:hAnsi="Sabon" w:cs="Sabon"/>
      <w:sz w:val="22"/>
      <w:szCs w:val="22"/>
      <w:lang w:val="en-GB" w:eastAsia="de-DE"/>
    </w:rPr>
  </w:style>
  <w:style w:type="paragraph" w:styleId="Footer">
    <w:name w:val="footer"/>
    <w:basedOn w:val="Normal"/>
    <w:link w:val="PiedepginaCar"/>
    <w:rsid w:val="00A26453"/>
    <w:pPr>
      <w:tabs>
        <w:tab w:val="center" w:pos="4536"/>
        <w:tab w:val="right" w:pos="9072"/>
      </w:tabs>
      <w:spacing w:line="198" w:lineRule="exact"/>
    </w:pPr>
    <w:rPr>
      <w:rFonts w:ascii="News Gothic MT" w:hAnsi="News Gothic MT" w:cs="News Gothic MT"/>
      <w:noProof/>
      <w:spacing w:val="-1"/>
      <w:sz w:val="15"/>
      <w:szCs w:val="15"/>
      <w:lang w:val="en-GB" w:eastAsia="de-DE"/>
    </w:rPr>
  </w:style>
  <w:style w:type="character" w:customStyle="1" w:styleId="PiedepginaCar">
    <w:name w:val="Pie de página Car"/>
    <w:basedOn w:val="DefaultParagraphFont"/>
    <w:link w:val="Footer"/>
    <w:uiPriority w:val="99"/>
    <w:semiHidden/>
    <w:rsid w:val="00BF2C7E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EncabezadoCar"/>
    <w:rsid w:val="00A26453"/>
    <w:pPr>
      <w:tabs>
        <w:tab w:val="right" w:pos="8732"/>
      </w:tabs>
      <w:spacing w:line="198" w:lineRule="exact"/>
    </w:pPr>
    <w:rPr>
      <w:rFonts w:ascii="News Gothic MT" w:hAnsi="News Gothic MT" w:cs="News Gothic MT"/>
      <w:noProof/>
      <w:spacing w:val="-1"/>
      <w:sz w:val="15"/>
      <w:szCs w:val="15"/>
      <w:lang w:val="en-GB" w:eastAsia="de-DE"/>
    </w:rPr>
  </w:style>
  <w:style w:type="character" w:customStyle="1" w:styleId="EncabezadoCar">
    <w:name w:val="Encabezado Car"/>
    <w:basedOn w:val="DefaultParagraphFont"/>
    <w:link w:val="Header"/>
    <w:uiPriority w:val="99"/>
    <w:semiHidden/>
    <w:rsid w:val="00BF2C7E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26453"/>
    <w:rPr>
      <w:rFonts w:cs="Times New Roman"/>
    </w:rPr>
  </w:style>
  <w:style w:type="paragraph" w:styleId="BodyText2">
    <w:name w:val="Body Text 2"/>
    <w:basedOn w:val="Normal"/>
    <w:link w:val="Textoindependiente2Car"/>
    <w:uiPriority w:val="99"/>
    <w:rsid w:val="00A26453"/>
    <w:pPr>
      <w:ind w:left="806"/>
      <w:jc w:val="both"/>
    </w:pPr>
    <w:rPr>
      <w:rFonts w:ascii="Sabon" w:hAnsi="Sabon" w:cs="Sabon"/>
      <w:sz w:val="22"/>
      <w:szCs w:val="22"/>
      <w:lang w:val="en-GB" w:eastAsia="de-DE"/>
    </w:rPr>
  </w:style>
  <w:style w:type="character" w:customStyle="1" w:styleId="Textoindependiente2Car">
    <w:name w:val="Texto independiente 2 Car"/>
    <w:basedOn w:val="DefaultParagraphFont"/>
    <w:link w:val="BodyText2"/>
    <w:uiPriority w:val="99"/>
    <w:semiHidden/>
    <w:rsid w:val="00BF2C7E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26453"/>
    <w:rPr>
      <w:rFonts w:cs="Times New Roman"/>
      <w:color w:val="0000FF"/>
      <w:u w:val="single"/>
    </w:rPr>
  </w:style>
  <w:style w:type="paragraph" w:styleId="BodyText">
    <w:name w:val="Body Text"/>
    <w:basedOn w:val="Normal"/>
    <w:link w:val="TextoindependienteCar"/>
    <w:uiPriority w:val="99"/>
    <w:rsid w:val="00A26453"/>
    <w:pPr>
      <w:jc w:val="both"/>
    </w:pPr>
    <w:rPr>
      <w:rFonts w:ascii="Sabon" w:hAnsi="Sabon" w:cs="Sabon"/>
      <w:sz w:val="22"/>
      <w:szCs w:val="22"/>
    </w:rPr>
  </w:style>
  <w:style w:type="character" w:customStyle="1" w:styleId="TextoindependienteCar">
    <w:name w:val="Texto independiente Car"/>
    <w:basedOn w:val="DefaultParagraphFont"/>
    <w:link w:val="BodyText"/>
    <w:uiPriority w:val="99"/>
    <w:semiHidden/>
    <w:rsid w:val="00BF2C7E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A26453"/>
    <w:pPr>
      <w:autoSpaceDE w:val="0"/>
      <w:autoSpaceDN w:val="0"/>
      <w:adjustRightInd w:val="0"/>
    </w:pPr>
    <w:rPr>
      <w:rFonts w:ascii="News Gothic MT" w:eastAsia="MS Mincho" w:hAnsi="News Gothic MT" w:cs="News Gothic MT"/>
      <w:color w:val="000000"/>
      <w:sz w:val="24"/>
      <w:szCs w:val="24"/>
      <w:lang w:val="en-GB" w:eastAsia="ja-JP"/>
    </w:rPr>
  </w:style>
  <w:style w:type="paragraph" w:customStyle="1" w:styleId="Text">
    <w:name w:val="Text"/>
    <w:basedOn w:val="Normal"/>
    <w:uiPriority w:val="99"/>
    <w:rsid w:val="00A26453"/>
    <w:pPr>
      <w:spacing w:before="120"/>
      <w:jc w:val="both"/>
    </w:pPr>
  </w:style>
  <w:style w:type="character" w:styleId="CommentReference">
    <w:name w:val="annotation reference"/>
    <w:basedOn w:val="DefaultParagraphFont"/>
    <w:uiPriority w:val="99"/>
    <w:semiHidden/>
    <w:rsid w:val="00A264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rsid w:val="00A26453"/>
    <w:rPr>
      <w:rFonts w:ascii="Arial" w:hAnsi="Arial" w:cs="Arial"/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BF2C7E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TextodegloboCar"/>
    <w:uiPriority w:val="99"/>
    <w:semiHidden/>
    <w:rsid w:val="00A264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BF2C7E"/>
    <w:rPr>
      <w:rFonts w:cs="Times New Roman"/>
      <w:sz w:val="2"/>
      <w:szCs w:val="2"/>
      <w:lang w:val="en-US" w:eastAsia="en-US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rsid w:val="00A26453"/>
    <w:rPr>
      <w:rFonts w:ascii="Times New Roman" w:hAnsi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BF2C7E"/>
    <w:rPr>
      <w:rFonts w:cs="Times New Roman"/>
      <w:b/>
      <w:bCs/>
      <w:sz w:val="20"/>
      <w:szCs w:val="20"/>
      <w:lang w:val="en-US" w:eastAsia="en-US"/>
    </w:rPr>
  </w:style>
  <w:style w:type="paragraph" w:styleId="EndnoteText">
    <w:name w:val="endnote text"/>
    <w:basedOn w:val="Normal"/>
    <w:link w:val="TextonotaalfinalCar"/>
    <w:uiPriority w:val="99"/>
    <w:semiHidden/>
    <w:rsid w:val="00A26453"/>
    <w:rPr>
      <w:sz w:val="20"/>
      <w:szCs w:val="20"/>
    </w:rPr>
  </w:style>
  <w:style w:type="character" w:customStyle="1" w:styleId="TextonotaalfinalCar">
    <w:name w:val="Texto nota al final Car"/>
    <w:basedOn w:val="DefaultParagraphFont"/>
    <w:link w:val="EndnoteText"/>
    <w:uiPriority w:val="99"/>
    <w:rsid w:val="00A26453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26453"/>
    <w:rPr>
      <w:rFonts w:cs="Times New Roman"/>
      <w:vertAlign w:val="superscript"/>
    </w:rPr>
  </w:style>
  <w:style w:type="paragraph" w:customStyle="1" w:styleId="CharCharCharCharCharCharCharCharChar">
    <w:name w:val="Char Char Char Char Char Char Char Char Char"/>
    <w:basedOn w:val="Normal"/>
    <w:uiPriority w:val="99"/>
    <w:rsid w:val="00A2645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sclaimer">
    <w:name w:val="Disclaimer"/>
    <w:basedOn w:val="Normal"/>
    <w:uiPriority w:val="99"/>
    <w:rsid w:val="00A26453"/>
    <w:pPr>
      <w:tabs>
        <w:tab w:val="left" w:pos="0"/>
      </w:tabs>
      <w:jc w:val="both"/>
    </w:pPr>
    <w:rPr>
      <w:rFonts w:ascii="Sabon" w:hAnsi="Sabon" w:cs="Sabon"/>
      <w:sz w:val="22"/>
      <w:szCs w:val="22"/>
    </w:rPr>
  </w:style>
  <w:style w:type="paragraph" w:customStyle="1" w:styleId="DateLine">
    <w:name w:val="DateLine"/>
    <w:basedOn w:val="Normal"/>
    <w:uiPriority w:val="99"/>
    <w:rsid w:val="00A26453"/>
    <w:pPr>
      <w:tabs>
        <w:tab w:val="left" w:pos="0"/>
      </w:tabs>
      <w:jc w:val="both"/>
    </w:pPr>
    <w:rPr>
      <w:rFonts w:ascii="Sabon" w:hAnsi="Sabon" w:cs="Sabon"/>
      <w:sz w:val="22"/>
      <w:szCs w:val="22"/>
      <w:lang w:val="en-GB" w:eastAsia="de-DE"/>
    </w:rPr>
  </w:style>
  <w:style w:type="paragraph" w:customStyle="1" w:styleId="CharCharCharCharChar">
    <w:name w:val="Char Char Char Char Char"/>
    <w:basedOn w:val="Normal"/>
    <w:uiPriority w:val="99"/>
    <w:rsid w:val="00A2645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DateLineChar">
    <w:name w:val="DateLine Char"/>
    <w:basedOn w:val="DefaultParagraphFont"/>
    <w:uiPriority w:val="99"/>
    <w:rsid w:val="00A26453"/>
    <w:rPr>
      <w:rFonts w:ascii="Sabon" w:hAnsi="Sabon" w:cs="Sabon"/>
      <w:snapToGrid w:val="0"/>
      <w:sz w:val="22"/>
      <w:szCs w:val="22"/>
      <w:lang w:val="en-GB" w:eastAsia="de-DE"/>
    </w:rPr>
  </w:style>
  <w:style w:type="paragraph" w:styleId="FootnoteText">
    <w:name w:val="footnote text"/>
    <w:basedOn w:val="Normal"/>
    <w:link w:val="TextonotapieCar"/>
    <w:uiPriority w:val="99"/>
    <w:semiHidden/>
    <w:rsid w:val="00A26453"/>
    <w:rPr>
      <w:sz w:val="20"/>
      <w:szCs w:val="20"/>
    </w:rPr>
  </w:style>
  <w:style w:type="character" w:customStyle="1" w:styleId="TextonotapieCar">
    <w:name w:val="Texto nota pie Car"/>
    <w:basedOn w:val="DefaultParagraphFont"/>
    <w:link w:val="FootnoteText"/>
    <w:uiPriority w:val="99"/>
    <w:semiHidden/>
    <w:rsid w:val="00BF2C7E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A26453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A26453"/>
    <w:rPr>
      <w:rFonts w:cs="Times New Roman"/>
      <w:b/>
      <w:bCs/>
    </w:rPr>
  </w:style>
  <w:style w:type="paragraph" w:customStyle="1" w:styleId="CharChar">
    <w:name w:val="Char Char"/>
    <w:basedOn w:val="Normal"/>
    <w:uiPriority w:val="99"/>
    <w:rsid w:val="00A26453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26453"/>
    <w:rPr>
      <w:rFonts w:cs="Times New Roman"/>
      <w:color w:val="800080"/>
      <w:u w:val="single"/>
    </w:rPr>
  </w:style>
  <w:style w:type="paragraph" w:customStyle="1" w:styleId="Style">
    <w:name w:val="Style"/>
    <w:basedOn w:val="Normal"/>
    <w:uiPriority w:val="99"/>
    <w:rsid w:val="00A2645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A2645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Text">
    <w:name w:val="SubheadText"/>
    <w:basedOn w:val="Normal"/>
    <w:uiPriority w:val="99"/>
    <w:rsid w:val="00161019"/>
    <w:pPr>
      <w:tabs>
        <w:tab w:val="left" w:pos="0"/>
      </w:tabs>
    </w:pPr>
    <w:rPr>
      <w:rFonts w:ascii="News Gothic MT" w:hAnsi="News Gothic MT" w:cs="News Gothic MT"/>
      <w:b/>
      <w:bCs/>
      <w:sz w:val="22"/>
      <w:szCs w:val="22"/>
    </w:rPr>
  </w:style>
  <w:style w:type="paragraph" w:customStyle="1" w:styleId="NBullets1stLevel">
    <w:name w:val="N_Bullets 1st Level"/>
    <w:basedOn w:val="Normal"/>
    <w:link w:val="NBullets1stLevelCharChar"/>
    <w:uiPriority w:val="99"/>
    <w:rsid w:val="00161019"/>
    <w:pPr>
      <w:numPr>
        <w:numId w:val="32"/>
      </w:numPr>
      <w:tabs>
        <w:tab w:val="num" w:pos="900"/>
      </w:tabs>
      <w:spacing w:before="80" w:after="60" w:line="250" w:lineRule="exact"/>
      <w:ind w:left="907" w:hanging="360"/>
    </w:pPr>
    <w:rPr>
      <w:rFonts w:ascii="Sabon" w:hAnsi="Sabon" w:cs="Sabon"/>
    </w:rPr>
  </w:style>
  <w:style w:type="character" w:customStyle="1" w:styleId="NBullets1stLevelCharChar">
    <w:name w:val="N_Bullets 1st Level Char Char"/>
    <w:basedOn w:val="DefaultParagraphFont"/>
    <w:link w:val="NBullets1stLevel"/>
    <w:uiPriority w:val="99"/>
    <w:rsid w:val="00161019"/>
    <w:rPr>
      <w:rFonts w:ascii="Sabon" w:hAnsi="Sabon" w:cs="Sabon"/>
      <w:sz w:val="24"/>
      <w:szCs w:val="24"/>
      <w:lang w:val="en-US"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16101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uiPriority w:val="99"/>
    <w:rsid w:val="0016101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uiPriority w:val="99"/>
    <w:rsid w:val="0016101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endnotetext0">
    <w:name w:val="end note text"/>
    <w:basedOn w:val="EndnoteText"/>
    <w:link w:val="endnotetextChar"/>
    <w:uiPriority w:val="99"/>
    <w:rsid w:val="00161019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rsid w:val="00161019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endnotetextChar">
    <w:name w:val="end note text Char"/>
    <w:basedOn w:val="TextonotaalfinalCar"/>
    <w:link w:val="endnotetext0"/>
    <w:uiPriority w:val="99"/>
    <w:rsid w:val="00161019"/>
    <w:rPr>
      <w:rFonts w:cs="Times New Roman"/>
      <w:lang w:val="en-US" w:eastAsia="en-US"/>
    </w:rPr>
  </w:style>
  <w:style w:type="paragraph" w:customStyle="1" w:styleId="CharChar2">
    <w:name w:val="Char Char2"/>
    <w:basedOn w:val="Normal"/>
    <w:uiPriority w:val="99"/>
    <w:rsid w:val="0016101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16101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">
    <w:name w:val="Char Char Char Char Char1"/>
    <w:basedOn w:val="Normal"/>
    <w:uiPriority w:val="99"/>
    <w:rsid w:val="0016101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CharChar">
    <w:name w:val="Char1 Char Char"/>
    <w:basedOn w:val="Normal"/>
    <w:uiPriority w:val="99"/>
    <w:rsid w:val="0016101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CharCharChar1CharCharCharCharCharChar">
    <w:name w:val="Char Char Char Char Char1 Char Char Char Char Char Char"/>
    <w:basedOn w:val="Normal"/>
    <w:uiPriority w:val="99"/>
    <w:rsid w:val="008C09C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arCar">
    <w:name w:val="Car Car"/>
    <w:basedOn w:val="Normal"/>
    <w:uiPriority w:val="99"/>
    <w:rsid w:val="009A242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hs1">
    <w:name w:val="hs1"/>
    <w:basedOn w:val="Normal"/>
    <w:rsid w:val="00064D6A"/>
    <w:pPr>
      <w:spacing w:before="100" w:beforeAutospacing="1" w:after="100" w:afterAutospacing="1"/>
    </w:pPr>
    <w:rPr>
      <w:rFonts w:eastAsia="Calibri"/>
    </w:rPr>
  </w:style>
  <w:style w:type="character" w:customStyle="1" w:styleId="hs21">
    <w:name w:val="hs21"/>
    <w:basedOn w:val="DefaultParagraphFont"/>
    <w:rsid w:val="00064D6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233A2"/>
    <w:pPr>
      <w:ind w:left="720"/>
      <w:contextualSpacing/>
    </w:pPr>
  </w:style>
  <w:style w:type="paragraph" w:styleId="Caption">
    <w:name w:val="caption"/>
    <w:basedOn w:val="Normal"/>
    <w:next w:val="Normal"/>
    <w:uiPriority w:val="99"/>
    <w:unhideWhenUsed/>
    <w:qFormat/>
    <w:rsid w:val="00683D3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s-ES_tradnl"/>
    </w:rPr>
  </w:style>
  <w:style w:type="paragraph" w:styleId="Bibliography">
    <w:name w:val="Bibliography"/>
    <w:basedOn w:val="Normal"/>
    <w:next w:val="Normal"/>
    <w:uiPriority w:val="37"/>
    <w:semiHidden/>
    <w:unhideWhenUsed/>
    <w:rsid w:val="009F3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ionpsoriasis.org" TargetMode="External"/><Relationship Id="rId13" Type="http://schemas.openxmlformats.org/officeDocument/2006/relationships/hyperlink" Target="https://www.novartis.com/" TargetMode="External"/><Relationship Id="rId18" Type="http://schemas.openxmlformats.org/officeDocument/2006/relationships/hyperlink" Target="mailto:mcastellana@tinkle.e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accionpsoriasis" TargetMode="External"/><Relationship Id="rId17" Type="http://schemas.openxmlformats.org/officeDocument/2006/relationships/hyperlink" Target="mailto:mmarti@tinkle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ris.sanpedro@imw.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ionpsoriasis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witter.com/novart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ielenlaquevivir.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artis.es" TargetMode="External"/><Relationship Id="rId14" Type="http://schemas.openxmlformats.org/officeDocument/2006/relationships/hyperlink" Target="http://novartis.es/" TargetMode="External"/><Relationship Id="rId22" Type="http://schemas.openxmlformats.org/officeDocument/2006/relationships/footer" Target="footer3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http://cazafarma.com/blog/wp-content/uploads/2014/07/acci%C3%B3n-psoriasis-1728x800_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7092-7C6B-4FBE-A935-AFA720A4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2066</Words>
  <Characters>11737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Press Release Layout Guide May 08</vt:lpstr>
      <vt:lpstr>Global Press Release Layout Guide May 08</vt:lpstr>
    </vt:vector>
  </TitlesOfParts>
  <Company>Ruder Finn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Press Release Layout Guide May 08</dc:title>
  <dc:creator>Ruder Finn</dc:creator>
  <cp:lastModifiedBy>apereira</cp:lastModifiedBy>
  <cp:revision>3</cp:revision>
  <cp:lastPrinted>2016-05-18T16:05:00Z</cp:lastPrinted>
  <dcterms:created xsi:type="dcterms:W3CDTF">2016-11-14T08:54:00Z</dcterms:created>
  <dcterms:modified xsi:type="dcterms:W3CDTF">2016-11-14T08:57:00Z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 Scope">
    <vt:lpwstr>Country|Global</vt:lpwstr>
  </property>
  <property fmtid="{D5CDD505-2E9C-101B-9397-08002B2CF9AE}" pid="3" name="Document Name">
    <vt:lpwstr>Global Press Release Layout Guide May 08.doc</vt:lpwstr>
  </property>
  <property fmtid="{D5CDD505-2E9C-101B-9397-08002B2CF9AE}" pid="4" name="Audience">
    <vt:lpwstr>Internal</vt:lpwstr>
  </property>
  <property fmtid="{D5CDD505-2E9C-101B-9397-08002B2CF9AE}" pid="5" name="Press Kits">
    <vt:lpwstr>Press Kits|</vt:lpwstr>
  </property>
  <property fmtid="{D5CDD505-2E9C-101B-9397-08002B2CF9AE}" pid="6" name="Owner_New">
    <vt:lpwstr>EUNET\taylojo8</vt:lpwstr>
  </property>
  <property fmtid="{D5CDD505-2E9C-101B-9397-08002B2CF9AE}" pid="7" name="Contacts_New">
    <vt:lpwstr>EUNET\taylojo8</vt:lpwstr>
  </property>
  <property fmtid="{D5CDD505-2E9C-101B-9397-08002B2CF9AE}" pid="8" name="Business Focus">
    <vt:lpwstr>Topics|Corporate|Tools|Media relations||Topics|Pharma</vt:lpwstr>
  </property>
  <property fmtid="{D5CDD505-2E9C-101B-9397-08002B2CF9AE}" pid="9" name="Tool kits">
    <vt:lpwstr>Tool Kits|</vt:lpwstr>
  </property>
  <property fmtid="{D5CDD505-2E9C-101B-9397-08002B2CF9AE}" pid="10" name="Language">
    <vt:lpwstr>Languages|English</vt:lpwstr>
  </property>
  <property fmtid="{D5CDD505-2E9C-101B-9397-08002B2CF9AE}" pid="11" name="Name">
    <vt:lpwstr>Global Press Release Layout Guide May 08</vt:lpwstr>
  </property>
  <property fmtid="{D5CDD505-2E9C-101B-9397-08002B2CF9AE}" pid="12" name="Authorized_x0020_People_New">
    <vt:lpwstr>EUNET\taylojo8</vt:lpwstr>
  </property>
  <property fmtid="{D5CDD505-2E9C-101B-9397-08002B2CF9AE}" pid="13" name="Access">
    <vt:lpwstr>All</vt:lpwstr>
  </property>
  <property fmtid="{D5CDD505-2E9C-101B-9397-08002B2CF9AE}" pid="14" name="Publishing Date">
    <vt:lpwstr>2008-06-03T00:00:00Z</vt:lpwstr>
  </property>
  <property fmtid="{D5CDD505-2E9C-101B-9397-08002B2CF9AE}" pid="15" name="Document Type">
    <vt:lpwstr>Template</vt:lpwstr>
  </property>
  <property fmtid="{D5CDD505-2E9C-101B-9397-08002B2CF9AE}" pid="16" name="Subject">
    <vt:lpwstr/>
  </property>
  <property fmtid="{D5CDD505-2E9C-101B-9397-08002B2CF9AE}" pid="17" name="Keywords">
    <vt:lpwstr/>
  </property>
  <property fmtid="{D5CDD505-2E9C-101B-9397-08002B2CF9AE}" pid="18" name="_Author">
    <vt:lpwstr>Ruder Finn</vt:lpwstr>
  </property>
  <property fmtid="{D5CDD505-2E9C-101B-9397-08002B2CF9AE}" pid="19" name="_Category">
    <vt:lpwstr/>
  </property>
  <property fmtid="{D5CDD505-2E9C-101B-9397-08002B2CF9AE}" pid="20" name="Categories">
    <vt:lpwstr/>
  </property>
  <property fmtid="{D5CDD505-2E9C-101B-9397-08002B2CF9AE}" pid="21" name="Approval Level">
    <vt:lpwstr/>
  </property>
  <property fmtid="{D5CDD505-2E9C-101B-9397-08002B2CF9AE}" pid="22" name="_Comments">
    <vt:lpwstr/>
  </property>
  <property fmtid="{D5CDD505-2E9C-101B-9397-08002B2CF9AE}" pid="23" name="Assigned To">
    <vt:lpwstr/>
  </property>
  <property fmtid="{D5CDD505-2E9C-101B-9397-08002B2CF9AE}" pid="24" name="Audience1">
    <vt:lpwstr>;#Internal;#</vt:lpwstr>
  </property>
  <property fmtid="{D5CDD505-2E9C-101B-9397-08002B2CF9AE}" pid="25" name="Authorized People_New">
    <vt:lpwstr/>
  </property>
  <property fmtid="{D5CDD505-2E9C-101B-9397-08002B2CF9AE}" pid="26" name="ContentTypeId">
    <vt:lpwstr>0x010100872F4B6FDE0BBD40A04252E033723D87</vt:lpwstr>
  </property>
</Properties>
</file>